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B1A87" w14:textId="77777777" w:rsidR="00DB7682" w:rsidRDefault="00DB7682" w:rsidP="00A034D1">
      <w:pPr>
        <w:spacing w:before="100" w:beforeAutospacing="1" w:after="100" w:afterAutospacing="1" w:line="240" w:lineRule="auto"/>
        <w:rPr>
          <w:rFonts w:ascii="Inter SemiBold" w:eastAsia="Times New Roman" w:hAnsi="Inter SemiBold" w:cs="Times New Roman"/>
          <w:b/>
          <w:bCs/>
          <w:color w:val="0B3D91"/>
          <w:sz w:val="36"/>
          <w:szCs w:val="36"/>
          <w:lang w:eastAsia="de-CH"/>
        </w:rPr>
      </w:pPr>
    </w:p>
    <w:p w14:paraId="182EC827" w14:textId="7FA9172D" w:rsidR="00DB7682" w:rsidRDefault="00DB7682" w:rsidP="00A034D1">
      <w:pPr>
        <w:spacing w:before="100" w:beforeAutospacing="1" w:after="100" w:afterAutospacing="1" w:line="240" w:lineRule="auto"/>
        <w:rPr>
          <w:rFonts w:ascii="Inter SemiBold" w:eastAsia="Times New Roman" w:hAnsi="Inter SemiBold" w:cs="Times New Roman"/>
          <w:b/>
          <w:bCs/>
          <w:color w:val="0B3D91"/>
          <w:sz w:val="36"/>
          <w:szCs w:val="36"/>
          <w:lang w:eastAsia="de-CH"/>
        </w:rPr>
      </w:pPr>
      <w:r>
        <w:rPr>
          <w:rFonts w:ascii="Inter SemiBold" w:eastAsia="Times New Roman" w:hAnsi="Inter SemiBold" w:cs="Times New Roman"/>
          <w:b/>
          <w:bCs/>
          <w:color w:val="0B3D91"/>
          <w:sz w:val="36"/>
          <w:szCs w:val="36"/>
          <w:lang w:eastAsia="de-CH"/>
        </w:rPr>
        <w:t>Medienmitteilung</w:t>
      </w:r>
    </w:p>
    <w:p w14:paraId="4D196C49" w14:textId="4D88E7BB" w:rsidR="00A034D1" w:rsidRDefault="00A034D1" w:rsidP="00A034D1">
      <w:pPr>
        <w:spacing w:before="100" w:beforeAutospacing="1" w:after="100" w:afterAutospacing="1" w:line="240" w:lineRule="auto"/>
        <w:rPr>
          <w:rFonts w:ascii="Inter Light" w:eastAsia="Times New Roman" w:hAnsi="Inter Light" w:cs="Times New Roman"/>
          <w:sz w:val="24"/>
          <w:szCs w:val="24"/>
          <w:lang w:eastAsia="de-CH"/>
        </w:rPr>
      </w:pPr>
      <w:r w:rsidRPr="00A034D1">
        <w:rPr>
          <w:rFonts w:ascii="Inter Light" w:eastAsia="Times New Roman" w:hAnsi="Inter Light" w:cs="Times New Roman"/>
          <w:sz w:val="24"/>
          <w:szCs w:val="24"/>
          <w:lang w:eastAsia="de-CH"/>
        </w:rPr>
        <w:t>Diepoldsau/Widnau, August 2024</w:t>
      </w:r>
    </w:p>
    <w:p w14:paraId="7142ECFB" w14:textId="553E09DD" w:rsidR="003F4E92" w:rsidRPr="00DB7682" w:rsidRDefault="003F4E92" w:rsidP="00A034D1">
      <w:pPr>
        <w:spacing w:before="100" w:beforeAutospacing="1" w:after="100" w:afterAutospacing="1" w:line="240" w:lineRule="auto"/>
        <w:rPr>
          <w:rFonts w:ascii="Inter SemiBold" w:eastAsia="Times New Roman" w:hAnsi="Inter SemiBold" w:cs="Times New Roman"/>
          <w:color w:val="0B3D91"/>
          <w:sz w:val="24"/>
          <w:szCs w:val="24"/>
          <w:lang w:eastAsia="de-CH"/>
        </w:rPr>
      </w:pPr>
      <w:r w:rsidRPr="00DB7682">
        <w:rPr>
          <w:rFonts w:ascii="Inter SemiBold" w:eastAsia="Times New Roman" w:hAnsi="Inter SemiBold" w:cs="Times New Roman"/>
          <w:color w:val="0B3D91"/>
          <w:sz w:val="24"/>
          <w:szCs w:val="24"/>
          <w:lang w:eastAsia="de-CH"/>
        </w:rPr>
        <w:t xml:space="preserve">Peter Heule: ein halbes Jahrhundert Innovation und Engagement bei Noventa – Ein verdientes Dankeschön </w:t>
      </w:r>
      <w:r w:rsidR="00DB7682" w:rsidRPr="00DB7682">
        <w:rPr>
          <w:rFonts w:ascii="Inter SemiBold" w:eastAsia="Times New Roman" w:hAnsi="Inter SemiBold" w:cs="Times New Roman"/>
          <w:color w:val="0B3D91"/>
          <w:sz w:val="24"/>
          <w:szCs w:val="24"/>
          <w:lang w:eastAsia="de-CH"/>
        </w:rPr>
        <w:t>zum Ruhestand</w:t>
      </w:r>
    </w:p>
    <w:p w14:paraId="7657C322" w14:textId="77777777" w:rsidR="003E2623" w:rsidRPr="00C5476E" w:rsidRDefault="00A034D1" w:rsidP="00A034D1">
      <w:pPr>
        <w:spacing w:before="100" w:beforeAutospacing="1" w:after="100" w:afterAutospacing="1" w:line="240" w:lineRule="auto"/>
        <w:rPr>
          <w:rFonts w:ascii="Inter Light" w:eastAsia="Times New Roman" w:hAnsi="Inter Light" w:cs="Times New Roman"/>
          <w:i/>
          <w:iCs/>
          <w:sz w:val="20"/>
          <w:szCs w:val="20"/>
          <w:lang w:eastAsia="de-CH"/>
        </w:rPr>
      </w:pPr>
      <w:r w:rsidRPr="00A034D1">
        <w:rPr>
          <w:rFonts w:ascii="Inter Light" w:eastAsia="Times New Roman" w:hAnsi="Inter Light" w:cs="Times New Roman"/>
          <w:i/>
          <w:iCs/>
          <w:sz w:val="20"/>
          <w:szCs w:val="20"/>
          <w:lang w:eastAsia="de-CH"/>
        </w:rPr>
        <w:t>Diepoldsau/Widnau, Schweiz.</w:t>
      </w:r>
    </w:p>
    <w:p w14:paraId="5DCECE52" w14:textId="3FB9E569" w:rsidR="00A034D1" w:rsidRDefault="00A034D1" w:rsidP="00A034D1">
      <w:pPr>
        <w:spacing w:before="100" w:beforeAutospacing="1" w:after="100" w:afterAutospacing="1" w:line="240" w:lineRule="auto"/>
        <w:rPr>
          <w:rFonts w:ascii="Inter Light" w:eastAsia="Times New Roman" w:hAnsi="Inter Light" w:cs="Times New Roman"/>
          <w:b/>
          <w:bCs/>
          <w:sz w:val="20"/>
          <w:szCs w:val="20"/>
          <w:lang w:eastAsia="de-CH"/>
        </w:rPr>
      </w:pPr>
      <w:r w:rsidRPr="00A034D1">
        <w:rPr>
          <w:rFonts w:ascii="Inter Light" w:eastAsia="Times New Roman" w:hAnsi="Inter Light" w:cs="Times New Roman"/>
          <w:b/>
          <w:bCs/>
          <w:sz w:val="20"/>
          <w:szCs w:val="20"/>
          <w:lang w:eastAsia="de-CH"/>
        </w:rPr>
        <w:t xml:space="preserve">Die Noventa AG und </w:t>
      </w:r>
      <w:r w:rsidR="00315F66">
        <w:rPr>
          <w:rFonts w:ascii="Inter Light" w:eastAsia="Times New Roman" w:hAnsi="Inter Light" w:cs="Times New Roman"/>
          <w:b/>
          <w:bCs/>
          <w:sz w:val="20"/>
          <w:szCs w:val="20"/>
          <w:lang w:eastAsia="de-CH"/>
        </w:rPr>
        <w:t xml:space="preserve">ihre Tochterfirma </w:t>
      </w:r>
      <w:r w:rsidRPr="00A034D1">
        <w:rPr>
          <w:rFonts w:ascii="Inter Light" w:eastAsia="Times New Roman" w:hAnsi="Inter Light" w:cs="Times New Roman"/>
          <w:b/>
          <w:bCs/>
          <w:sz w:val="20"/>
          <w:szCs w:val="20"/>
          <w:lang w:eastAsia="de-CH"/>
        </w:rPr>
        <w:t xml:space="preserve">Noventa Tooling AG würdigen mit Stolz </w:t>
      </w:r>
      <w:r w:rsidR="002E67D5">
        <w:rPr>
          <w:rFonts w:ascii="Inter Light" w:eastAsia="Times New Roman" w:hAnsi="Inter Light" w:cs="Times New Roman"/>
          <w:b/>
          <w:bCs/>
          <w:sz w:val="20"/>
          <w:szCs w:val="20"/>
          <w:lang w:eastAsia="de-CH"/>
        </w:rPr>
        <w:t xml:space="preserve">und Dankbarkeit </w:t>
      </w:r>
      <w:r w:rsidRPr="00A034D1">
        <w:rPr>
          <w:rFonts w:ascii="Inter Light" w:eastAsia="Times New Roman" w:hAnsi="Inter Light" w:cs="Times New Roman"/>
          <w:b/>
          <w:bCs/>
          <w:sz w:val="20"/>
          <w:szCs w:val="20"/>
          <w:lang w:eastAsia="de-CH"/>
        </w:rPr>
        <w:t>das au</w:t>
      </w:r>
      <w:r w:rsidR="00DA00FF" w:rsidRPr="00D1384A">
        <w:rPr>
          <w:rFonts w:ascii="Inter Light" w:eastAsia="Times New Roman" w:hAnsi="Inter Light" w:cs="Times New Roman"/>
          <w:b/>
          <w:bCs/>
          <w:sz w:val="20"/>
          <w:szCs w:val="20"/>
          <w:lang w:eastAsia="de-CH"/>
        </w:rPr>
        <w:t>ss</w:t>
      </w:r>
      <w:r w:rsidRPr="00A034D1">
        <w:rPr>
          <w:rFonts w:ascii="Inter Light" w:eastAsia="Times New Roman" w:hAnsi="Inter Light" w:cs="Times New Roman"/>
          <w:b/>
          <w:bCs/>
          <w:sz w:val="20"/>
          <w:szCs w:val="20"/>
          <w:lang w:eastAsia="de-CH"/>
        </w:rPr>
        <w:t>ergewöhnliche 50</w:t>
      </w:r>
      <w:r w:rsidR="009D5518">
        <w:rPr>
          <w:rFonts w:ascii="Inter Light" w:eastAsia="Times New Roman" w:hAnsi="Inter Light" w:cs="Times New Roman"/>
          <w:b/>
          <w:bCs/>
          <w:sz w:val="20"/>
          <w:szCs w:val="20"/>
          <w:lang w:eastAsia="de-CH"/>
        </w:rPr>
        <w:t>.</w:t>
      </w:r>
      <w:r w:rsidRPr="00A034D1">
        <w:rPr>
          <w:rFonts w:ascii="Inter Light" w:eastAsia="Times New Roman" w:hAnsi="Inter Light" w:cs="Times New Roman"/>
          <w:b/>
          <w:bCs/>
          <w:sz w:val="20"/>
          <w:szCs w:val="20"/>
          <w:lang w:eastAsia="de-CH"/>
        </w:rPr>
        <w:t xml:space="preserve"> Jubiläum von Peter Heule. Sein Engagement und seine Innovationskraft haben nicht nur die Entwicklung des Unternehmens entscheidend beeinflusst, sondern auch die Branche geprägt. Mit seinem Ruhestand verabschieden wir einen geschätzten Kollegen und innovativen Vordenker.</w:t>
      </w:r>
    </w:p>
    <w:p w14:paraId="5A583727" w14:textId="5C1ADFFF" w:rsidR="003F4E92" w:rsidRPr="00A034D1" w:rsidRDefault="003F4E92" w:rsidP="00A034D1">
      <w:pPr>
        <w:spacing w:before="100" w:beforeAutospacing="1" w:after="100" w:afterAutospacing="1" w:line="240" w:lineRule="auto"/>
        <w:rPr>
          <w:rFonts w:ascii="Inter Light" w:eastAsia="Times New Roman" w:hAnsi="Inter Light" w:cs="Times New Roman"/>
          <w:b/>
          <w:bCs/>
          <w:sz w:val="20"/>
          <w:szCs w:val="20"/>
          <w:lang w:eastAsia="de-CH"/>
        </w:rPr>
      </w:pPr>
      <w:r>
        <w:rPr>
          <w:rFonts w:ascii="Inter Light" w:eastAsia="Times New Roman" w:hAnsi="Inter Light" w:cs="Times New Roman"/>
          <w:b/>
          <w:bCs/>
          <w:sz w:val="20"/>
          <w:szCs w:val="20"/>
          <w:lang w:eastAsia="de-CH"/>
        </w:rPr>
        <w:t>Ein halbes Jahrhundert unter dem Dach der Noventa</w:t>
      </w:r>
    </w:p>
    <w:p w14:paraId="041DFAF7" w14:textId="58860906" w:rsidR="00053338" w:rsidRDefault="0067172D" w:rsidP="00053338">
      <w:pPr>
        <w:spacing w:before="100" w:beforeAutospacing="1" w:after="100" w:afterAutospacing="1" w:line="240" w:lineRule="auto"/>
        <w:rPr>
          <w:rFonts w:ascii="Inter Light" w:eastAsia="Times New Roman" w:hAnsi="Inter Light" w:cs="Times New Roman"/>
          <w:sz w:val="20"/>
          <w:szCs w:val="20"/>
          <w:lang w:eastAsia="de-CH"/>
        </w:rPr>
      </w:pPr>
      <w:r w:rsidRPr="0067172D">
        <w:rPr>
          <w:rFonts w:ascii="Inter Light" w:eastAsia="Times New Roman" w:hAnsi="Inter Light" w:cs="Times New Roman"/>
          <w:noProof/>
          <w:sz w:val="20"/>
          <w:szCs w:val="20"/>
          <w:lang w:eastAsia="de-CH"/>
        </w:rPr>
        <mc:AlternateContent>
          <mc:Choice Requires="wps">
            <w:drawing>
              <wp:anchor distT="45720" distB="45720" distL="114300" distR="114300" simplePos="0" relativeHeight="251660288" behindDoc="0" locked="0" layoutInCell="1" allowOverlap="1" wp14:anchorId="0D93954C" wp14:editId="3A274BFD">
                <wp:simplePos x="0" y="0"/>
                <wp:positionH relativeFrom="column">
                  <wp:posOffset>-92075</wp:posOffset>
                </wp:positionH>
                <wp:positionV relativeFrom="paragraph">
                  <wp:posOffset>4048760</wp:posOffset>
                </wp:positionV>
                <wp:extent cx="5845175" cy="1404620"/>
                <wp:effectExtent l="0" t="0" r="3175" b="4445"/>
                <wp:wrapSquare wrapText="bothSides"/>
                <wp:docPr id="21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175" cy="1404620"/>
                        </a:xfrm>
                        <a:prstGeom prst="rect">
                          <a:avLst/>
                        </a:prstGeom>
                        <a:solidFill>
                          <a:srgbClr val="FFFFFF"/>
                        </a:solidFill>
                        <a:ln w="9525">
                          <a:noFill/>
                          <a:miter lim="800000"/>
                          <a:headEnd/>
                          <a:tailEnd/>
                        </a:ln>
                      </wps:spPr>
                      <wps:txbx>
                        <w:txbxContent>
                          <w:p w14:paraId="5224BA2F" w14:textId="4A6D32C6" w:rsidR="0067172D" w:rsidRPr="0067172D" w:rsidRDefault="0067172D">
                            <w:pPr>
                              <w:rPr>
                                <w:rFonts w:ascii="Inter Light" w:hAnsi="Inter Light"/>
                              </w:rPr>
                            </w:pPr>
                            <w:r w:rsidRPr="00F74AB2">
                              <w:rPr>
                                <w:rFonts w:ascii="Inter Light" w:hAnsi="Inter Light"/>
                                <w:i/>
                                <w:iCs/>
                                <w:color w:val="44546A" w:themeColor="text2"/>
                                <w:sz w:val="18"/>
                                <w:szCs w:val="18"/>
                              </w:rPr>
                              <w:t>Peter Heule (Mitte) feiert sein 50. Dienstjubiläum bei Noventa. Mit ihm auf dem Bild (von links nach rechts): Mirjad Keka (CBDO, Noventa AG), Philippe Bürki (CFO, Noventa AG), Jürg Eichmann (Geschäftsleitung, Noventa Tooling AG), Reinhard Maurer (Verwaltungsrat, Noventa AG), Dieter Marxer (Verwaltungsrat, Noventa AG), Alois Stähli (Verwaltungsrat, Noventa AG), Anis Rifai (CEO, Noventa AG) und Charlie Huber (langjähriger Wegbegleiter).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93954C" id="_x0000_t202" coordsize="21600,21600" o:spt="202" path="m,l,21600r21600,l21600,xe">
                <v:stroke joinstyle="miter"/>
                <v:path gradientshapeok="t" o:connecttype="rect"/>
              </v:shapetype>
              <v:shape id="Textfeld 7" o:spid="_x0000_s1026" type="#_x0000_t202" style="position:absolute;margin-left:-7.25pt;margin-top:318.8pt;width:460.2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m6DQIAAPcDAAAOAAAAZHJzL2Uyb0RvYy54bWysU9uO2yAQfa/Uf0C8N7Yjey9WnNU221SV&#10;thdp2w/AGMeowFAgsdOv74Cz2Wj7VpUHNMMMh5kzh9XdpBU5COclmIYWi5wSYTh00uwa+uP79t0N&#10;JT4w0zEFRjT0KDy9W799sxptLZYwgOqEIwhifD3ahg4h2DrLPB+EZn4BVhgM9uA0C+i6XdY5NiK6&#10;Vtkyz6+yEVxnHXDhPZ4+zEG6Tvh9L3j42vdeBKIairWFtLu0t3HP1itW7xyzg+SnMtg/VKGZNPjo&#10;GeqBBUb2Tv4FpSV34KEPCw46g76XXKQesJsif9XN08CsSL0gOd6eafL/D5Z/OTzZb46E6T1MOMDU&#10;hLePwH96YmAzMLMT987BOAjW4cNFpCwbra9PVyPVvvYRpB0/Q4dDZvsACWjqnY6sYJ8E0XEAxzPp&#10;YgqE42F1U1bFdUUJx1hR5uXVMo0lY/Xzdet8+ChAk2g01OFUEzw7PPoQy2H1c0p8zYOS3VYqlRy3&#10;azfKkQNDBWzTSh28SlOGjA29rZZVQjYQ7ydxaBlQoUrqht7kcc2aiXR8MF1KCUyq2cZKlDnxEymZ&#10;yQlTO2Fi5KmF7ohMOZiViD8HjQHcb0pGVGFD/a89c4IS9ckg27dFWUbZJqesrpEa4i4j7WWEGY5Q&#10;DQ2UzOYmJKknHuw9TmUrE18vlZxqRXUlGk8/Icr30k9ZL/91/QcAAP//AwBQSwMEFAAGAAgAAAAh&#10;AB6nFbfhAAAACwEAAA8AAABkcnMvZG93bnJldi54bWxMj8tOwzAQRfdI/IM1SOxap0BCCJlUFRUb&#10;FkgUpHbpxpM4In7IdtPw95gVXY7m6N5z6/WsRzaRD4M1CKtlBoxMa+VgeoSvz9dFCSxEYaQYrSGE&#10;Hwqwbq6valFJezYfNO1iz1KICZVAUDG6ivPQKtIiLK0jk36d9VrEdPqeSy/OKVyP/C7LCq7FYFKD&#10;Eo5eFLXfu5NG2Gs1yK1/P3RynLZv3SZ3s3eItzfz5hlYpDn+w/Cnn9ShSU5HezIysBFhsXrIE4pQ&#10;3D8WwBLxlBVp3RGhzMsSeFPzyw3NLwAAAP//AwBQSwECLQAUAAYACAAAACEAtoM4kv4AAADhAQAA&#10;EwAAAAAAAAAAAAAAAAAAAAAAW0NvbnRlbnRfVHlwZXNdLnhtbFBLAQItABQABgAIAAAAIQA4/SH/&#10;1gAAAJQBAAALAAAAAAAAAAAAAAAAAC8BAABfcmVscy8ucmVsc1BLAQItABQABgAIAAAAIQDXPBm6&#10;DQIAAPcDAAAOAAAAAAAAAAAAAAAAAC4CAABkcnMvZTJvRG9jLnhtbFBLAQItABQABgAIAAAAIQAe&#10;pxW34QAAAAsBAAAPAAAAAAAAAAAAAAAAAGcEAABkcnMvZG93bnJldi54bWxQSwUGAAAAAAQABADz&#10;AAAAdQUAAAAA&#10;" stroked="f">
                <v:textbox style="mso-fit-shape-to-text:t">
                  <w:txbxContent>
                    <w:p w14:paraId="5224BA2F" w14:textId="4A6D32C6" w:rsidR="0067172D" w:rsidRPr="0067172D" w:rsidRDefault="0067172D">
                      <w:pPr>
                        <w:rPr>
                          <w:rFonts w:ascii="Inter Light" w:hAnsi="Inter Light"/>
                        </w:rPr>
                      </w:pPr>
                      <w:r w:rsidRPr="00F74AB2">
                        <w:rPr>
                          <w:rFonts w:ascii="Inter Light" w:hAnsi="Inter Light"/>
                          <w:i/>
                          <w:iCs/>
                          <w:color w:val="44546A" w:themeColor="text2"/>
                          <w:sz w:val="18"/>
                          <w:szCs w:val="18"/>
                        </w:rPr>
                        <w:t>Peter Heule (Mitte) feiert sein 50. Dienstjubiläum bei Noventa. Mit ihm auf dem Bild (von links nach rechts): Mirjad Keka (CBDO, Noventa AG), Philippe Bürki (CFO, Noventa AG), Jürg Eichmann (Geschäftsleitung, Noventa Tooling AG), Reinhard Maurer (Verwaltungsrat, Noventa AG), Dieter Marxer (Verwaltungsrat, Noventa AG), Alois Stähli (Verwaltungsrat, Noventa AG), Anis Rifai (CEO, Noventa AG) und Charlie Huber (langjähriger Wegbegleiter).</w:t>
                      </w:r>
                    </w:p>
                  </w:txbxContent>
                </v:textbox>
                <w10:wrap type="square"/>
              </v:shape>
            </w:pict>
          </mc:Fallback>
        </mc:AlternateContent>
      </w:r>
      <w:r>
        <w:rPr>
          <w:rStyle w:val="Fett"/>
          <w:rFonts w:ascii="Inter Light" w:hAnsi="Inter Light" w:cs="Arial"/>
          <w:noProof/>
          <w:sz w:val="20"/>
          <w:szCs w:val="20"/>
        </w:rPr>
        <w:drawing>
          <wp:anchor distT="0" distB="0" distL="114300" distR="114300" simplePos="0" relativeHeight="251658240" behindDoc="1" locked="0" layoutInCell="1" allowOverlap="1" wp14:anchorId="5D11011C" wp14:editId="128ACD91">
            <wp:simplePos x="0" y="0"/>
            <wp:positionH relativeFrom="column">
              <wp:posOffset>3810</wp:posOffset>
            </wp:positionH>
            <wp:positionV relativeFrom="paragraph">
              <wp:posOffset>816699</wp:posOffset>
            </wp:positionV>
            <wp:extent cx="5760720" cy="3237230"/>
            <wp:effectExtent l="0" t="0" r="0" b="1270"/>
            <wp:wrapTight wrapText="bothSides">
              <wp:wrapPolygon edited="0">
                <wp:start x="0" y="0"/>
                <wp:lineTo x="0" y="21481"/>
                <wp:lineTo x="21500" y="21481"/>
                <wp:lineTo x="21500" y="0"/>
                <wp:lineTo x="0" y="0"/>
              </wp:wrapPolygon>
            </wp:wrapTight>
            <wp:docPr id="1692763363" name="Grafik 6" descr="Ein Bild, das Kleidung, Person, Schuhwerk, Jean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63363" name="Grafik 6" descr="Ein Bild, das Kleidung, Person, Schuhwerk, Jeans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37230"/>
                    </a:xfrm>
                    <a:prstGeom prst="rect">
                      <a:avLst/>
                    </a:prstGeom>
                    <a:noFill/>
                    <a:ln>
                      <a:noFill/>
                    </a:ln>
                  </pic:spPr>
                </pic:pic>
              </a:graphicData>
            </a:graphic>
          </wp:anchor>
        </w:drawing>
      </w:r>
      <w:r w:rsidR="00A034D1" w:rsidRPr="00A034D1">
        <w:rPr>
          <w:rFonts w:ascii="Inter Light" w:eastAsia="Times New Roman" w:hAnsi="Inter Light" w:cs="Times New Roman"/>
          <w:sz w:val="20"/>
          <w:szCs w:val="20"/>
          <w:lang w:eastAsia="de-CH"/>
        </w:rPr>
        <w:t xml:space="preserve">Peter Heule begann seine beeindruckende Karriere am 16. April 1974 bei der damaligen Baumann AG in Diepoldsau, die im Laufe der Zeit zur Noventa AG umfirmiert wurde. Seitdem hat er über fünf Jahrzehnte hinweg als Werkzeugmacher und </w:t>
      </w:r>
      <w:r w:rsidR="00B81C5B">
        <w:rPr>
          <w:rFonts w:ascii="Inter Light" w:eastAsia="Times New Roman" w:hAnsi="Inter Light" w:cs="Times New Roman"/>
          <w:sz w:val="20"/>
          <w:szCs w:val="20"/>
          <w:lang w:eastAsia="de-CH"/>
        </w:rPr>
        <w:t xml:space="preserve">anschliessend </w:t>
      </w:r>
      <w:r w:rsidR="00A034D1" w:rsidRPr="00A034D1">
        <w:rPr>
          <w:rFonts w:ascii="Inter Light" w:eastAsia="Times New Roman" w:hAnsi="Inter Light" w:cs="Times New Roman"/>
          <w:sz w:val="20"/>
          <w:szCs w:val="20"/>
          <w:lang w:eastAsia="de-CH"/>
        </w:rPr>
        <w:t xml:space="preserve">Konstrukteur das Unternehmen entscheidend mitgestaltet. Heute ist er ein wertvolles Mitglied der Noventa Tooling AG, einer </w:t>
      </w:r>
      <w:r w:rsidR="008324C8">
        <w:rPr>
          <w:rFonts w:ascii="Inter Light" w:eastAsia="Times New Roman" w:hAnsi="Inter Light" w:cs="Times New Roman"/>
          <w:sz w:val="20"/>
          <w:szCs w:val="20"/>
          <w:lang w:eastAsia="de-CH"/>
        </w:rPr>
        <w:t>Tochter</w:t>
      </w:r>
      <w:r w:rsidR="008324C8" w:rsidRPr="00A034D1">
        <w:rPr>
          <w:rFonts w:ascii="Inter Light" w:eastAsia="Times New Roman" w:hAnsi="Inter Light" w:cs="Times New Roman"/>
          <w:sz w:val="20"/>
          <w:szCs w:val="20"/>
          <w:lang w:eastAsia="de-CH"/>
        </w:rPr>
        <w:t xml:space="preserve">firma </w:t>
      </w:r>
      <w:r w:rsidR="00A034D1" w:rsidRPr="00A034D1">
        <w:rPr>
          <w:rFonts w:ascii="Inter Light" w:eastAsia="Times New Roman" w:hAnsi="Inter Light" w:cs="Times New Roman"/>
          <w:sz w:val="20"/>
          <w:szCs w:val="20"/>
          <w:lang w:eastAsia="de-CH"/>
        </w:rPr>
        <w:t>der Noventa AG.</w:t>
      </w:r>
    </w:p>
    <w:p w14:paraId="2DA7B710" w14:textId="77777777" w:rsidR="00D70A59" w:rsidRDefault="00D70A59" w:rsidP="00053338">
      <w:pPr>
        <w:spacing w:before="100" w:beforeAutospacing="1" w:after="100" w:afterAutospacing="1" w:line="240" w:lineRule="auto"/>
        <w:rPr>
          <w:rFonts w:ascii="Inter SemiBold" w:eastAsia="Times New Roman" w:hAnsi="Inter SemiBold" w:cs="Times New Roman"/>
          <w:sz w:val="20"/>
          <w:szCs w:val="20"/>
          <w:lang w:eastAsia="de-CH"/>
        </w:rPr>
      </w:pPr>
    </w:p>
    <w:p w14:paraId="661E527C" w14:textId="77777777" w:rsidR="00D70A59" w:rsidRDefault="00D70A59" w:rsidP="00053338">
      <w:pPr>
        <w:spacing w:before="100" w:beforeAutospacing="1" w:after="100" w:afterAutospacing="1" w:line="240" w:lineRule="auto"/>
        <w:rPr>
          <w:rFonts w:ascii="Inter SemiBold" w:eastAsia="Times New Roman" w:hAnsi="Inter SemiBold" w:cs="Times New Roman"/>
          <w:sz w:val="20"/>
          <w:szCs w:val="20"/>
          <w:lang w:eastAsia="de-CH"/>
        </w:rPr>
      </w:pPr>
    </w:p>
    <w:p w14:paraId="10FCB294" w14:textId="1626B5EF" w:rsidR="003F4E92" w:rsidRPr="003F4E92" w:rsidRDefault="003F4E92" w:rsidP="00053338">
      <w:pPr>
        <w:spacing w:before="100" w:beforeAutospacing="1" w:after="100" w:afterAutospacing="1" w:line="240" w:lineRule="auto"/>
        <w:rPr>
          <w:rFonts w:ascii="Inter SemiBold" w:eastAsia="Times New Roman" w:hAnsi="Inter SemiBold" w:cs="Times New Roman"/>
          <w:sz w:val="20"/>
          <w:szCs w:val="20"/>
          <w:lang w:eastAsia="de-CH"/>
        </w:rPr>
      </w:pPr>
      <w:r w:rsidRPr="003F4E92">
        <w:rPr>
          <w:rFonts w:ascii="Inter SemiBold" w:eastAsia="Times New Roman" w:hAnsi="Inter SemiBold" w:cs="Times New Roman"/>
          <w:sz w:val="20"/>
          <w:szCs w:val="20"/>
          <w:lang w:eastAsia="de-CH"/>
        </w:rPr>
        <w:t>Ein Leben für den Werkzeugbau</w:t>
      </w:r>
    </w:p>
    <w:p w14:paraId="0DA24D13" w14:textId="37C51C4B" w:rsidR="00A034D1" w:rsidRDefault="00A034D1" w:rsidP="00A034D1">
      <w:pPr>
        <w:spacing w:before="100" w:beforeAutospacing="1" w:after="100" w:afterAutospacing="1" w:line="240" w:lineRule="auto"/>
        <w:rPr>
          <w:rFonts w:ascii="Inter Light" w:eastAsia="Times New Roman" w:hAnsi="Inter Light" w:cs="Times New Roman"/>
          <w:sz w:val="20"/>
          <w:szCs w:val="20"/>
          <w:lang w:eastAsia="de-CH"/>
        </w:rPr>
      </w:pPr>
      <w:r w:rsidRPr="00A034D1">
        <w:rPr>
          <w:rFonts w:ascii="Inter Light" w:eastAsia="Times New Roman" w:hAnsi="Inter Light" w:cs="Times New Roman"/>
          <w:sz w:val="20"/>
          <w:szCs w:val="20"/>
          <w:lang w:eastAsia="de-CH"/>
        </w:rPr>
        <w:t xml:space="preserve">Peter Heule entdeckte schon früh seine Leidenschaft für den Maschinenbau, inspiriert durch seine Mutter, die bei der Baumann AG als Heimarbeiterin tätig war. </w:t>
      </w:r>
      <w:r w:rsidR="0067172D">
        <w:rPr>
          <w:rFonts w:ascii="Inter Light" w:eastAsia="Times New Roman" w:hAnsi="Inter Light" w:cs="Times New Roman"/>
          <w:sz w:val="20"/>
          <w:szCs w:val="20"/>
          <w:lang w:eastAsia="de-CH"/>
        </w:rPr>
        <w:t>«</w:t>
      </w:r>
      <w:r w:rsidRPr="00A034D1">
        <w:rPr>
          <w:rFonts w:ascii="Inter Light" w:eastAsia="Times New Roman" w:hAnsi="Inter Light" w:cs="Times New Roman"/>
          <w:i/>
          <w:iCs/>
          <w:sz w:val="20"/>
          <w:szCs w:val="20"/>
          <w:lang w:eastAsia="de-CH"/>
        </w:rPr>
        <w:t>Schon als Ferialarbeiter in der Produktion war ich von den Maschinen im Werkzeugbau fasziniert</w:t>
      </w:r>
      <w:r w:rsidR="0067172D">
        <w:rPr>
          <w:rFonts w:ascii="Inter Light" w:eastAsia="Times New Roman" w:hAnsi="Inter Light" w:cs="Times New Roman"/>
          <w:sz w:val="20"/>
          <w:szCs w:val="20"/>
          <w:lang w:eastAsia="de-CH"/>
        </w:rPr>
        <w:t>»</w:t>
      </w:r>
      <w:r w:rsidRPr="00A034D1">
        <w:rPr>
          <w:rFonts w:ascii="Inter Light" w:eastAsia="Times New Roman" w:hAnsi="Inter Light" w:cs="Times New Roman"/>
          <w:sz w:val="20"/>
          <w:szCs w:val="20"/>
          <w:lang w:eastAsia="de-CH"/>
        </w:rPr>
        <w:t xml:space="preserve">, erinnert sich Peter. </w:t>
      </w:r>
      <w:r w:rsidRPr="00A034D1">
        <w:rPr>
          <w:rFonts w:ascii="Inter Light" w:eastAsia="Times New Roman" w:hAnsi="Inter Light" w:cs="Times New Roman"/>
          <w:sz w:val="20"/>
          <w:szCs w:val="20"/>
          <w:lang w:eastAsia="de-CH"/>
        </w:rPr>
        <w:lastRenderedPageBreak/>
        <w:t>Diese Faszination wurde zur treibenden Kraft seiner beeindruckenden Karriere, die an einem sonnigen Frühlingstag im April 1974 begann.</w:t>
      </w:r>
    </w:p>
    <w:p w14:paraId="682300A6" w14:textId="1D974BD8" w:rsidR="00053338" w:rsidRPr="00053338" w:rsidRDefault="00053338" w:rsidP="00A034D1">
      <w:pPr>
        <w:spacing w:before="100" w:beforeAutospacing="1" w:after="100" w:afterAutospacing="1" w:line="240" w:lineRule="auto"/>
        <w:rPr>
          <w:rFonts w:ascii="Inter SemiBold" w:eastAsia="Times New Roman" w:hAnsi="Inter SemiBold" w:cs="Times New Roman"/>
          <w:sz w:val="20"/>
          <w:szCs w:val="20"/>
          <w:lang w:eastAsia="de-CH"/>
        </w:rPr>
      </w:pPr>
      <w:r w:rsidRPr="00053338">
        <w:rPr>
          <w:rFonts w:ascii="Inter SemiBold" w:eastAsia="Times New Roman" w:hAnsi="Inter SemiBold" w:cs="Times New Roman"/>
          <w:sz w:val="20"/>
          <w:szCs w:val="20"/>
          <w:lang w:eastAsia="de-CH"/>
        </w:rPr>
        <w:t>Wichtige Meilensteine und Innovationen</w:t>
      </w:r>
    </w:p>
    <w:p w14:paraId="3B2C50C1" w14:textId="2EBABD4E" w:rsidR="00A034D1" w:rsidRDefault="00A034D1" w:rsidP="00A034D1">
      <w:pPr>
        <w:spacing w:before="100" w:beforeAutospacing="1" w:after="100" w:afterAutospacing="1" w:line="240" w:lineRule="auto"/>
        <w:rPr>
          <w:rFonts w:ascii="Inter Light" w:eastAsia="Times New Roman" w:hAnsi="Inter Light" w:cs="Times New Roman"/>
          <w:sz w:val="20"/>
          <w:szCs w:val="20"/>
          <w:lang w:eastAsia="de-CH"/>
        </w:rPr>
      </w:pPr>
      <w:r w:rsidRPr="00A034D1">
        <w:rPr>
          <w:rFonts w:ascii="Inter Light" w:eastAsia="Times New Roman" w:hAnsi="Inter Light" w:cs="Times New Roman"/>
          <w:sz w:val="20"/>
          <w:szCs w:val="20"/>
          <w:lang w:eastAsia="de-CH"/>
        </w:rPr>
        <w:t>Peter Heule arbeitete im Laufe seiner Karriere unter fünf verschiedenen Führungspersönlichkeiten und war ma</w:t>
      </w:r>
      <w:r w:rsidR="00EE4B5F">
        <w:rPr>
          <w:rFonts w:ascii="Inter Light" w:eastAsia="Times New Roman" w:hAnsi="Inter Light" w:cs="Times New Roman"/>
          <w:sz w:val="20"/>
          <w:szCs w:val="20"/>
          <w:lang w:eastAsia="de-CH"/>
        </w:rPr>
        <w:t>ss</w:t>
      </w:r>
      <w:r w:rsidRPr="00A034D1">
        <w:rPr>
          <w:rFonts w:ascii="Inter Light" w:eastAsia="Times New Roman" w:hAnsi="Inter Light" w:cs="Times New Roman"/>
          <w:sz w:val="20"/>
          <w:szCs w:val="20"/>
          <w:lang w:eastAsia="de-CH"/>
        </w:rPr>
        <w:t>geblich an bedeutenden Innovationen beteiligt, darunter die Einführung von 3D</w:t>
      </w:r>
      <w:r w:rsidR="002332C1">
        <w:rPr>
          <w:rFonts w:ascii="Inter Light" w:eastAsia="Times New Roman" w:hAnsi="Inter Light" w:cs="Times New Roman"/>
          <w:sz w:val="20"/>
          <w:szCs w:val="20"/>
          <w:lang w:eastAsia="de-CH"/>
        </w:rPr>
        <w:t>-</w:t>
      </w:r>
      <w:r w:rsidRPr="00A034D1">
        <w:rPr>
          <w:rFonts w:ascii="Inter Light" w:eastAsia="Times New Roman" w:hAnsi="Inter Light" w:cs="Times New Roman"/>
          <w:sz w:val="20"/>
          <w:szCs w:val="20"/>
          <w:lang w:eastAsia="de-CH"/>
        </w:rPr>
        <w:t xml:space="preserve">CAD, unterstützt von seinem Mentor </w:t>
      </w:r>
      <w:r w:rsidR="00C01D2B">
        <w:rPr>
          <w:rFonts w:ascii="Inter Light" w:eastAsia="Times New Roman" w:hAnsi="Inter Light" w:cs="Times New Roman"/>
          <w:sz w:val="20"/>
          <w:szCs w:val="20"/>
          <w:lang w:eastAsia="de-CH"/>
        </w:rPr>
        <w:t xml:space="preserve">Alois </w:t>
      </w:r>
      <w:r w:rsidRPr="00A034D1">
        <w:rPr>
          <w:rFonts w:ascii="Inter Light" w:eastAsia="Times New Roman" w:hAnsi="Inter Light" w:cs="Times New Roman"/>
          <w:sz w:val="20"/>
          <w:szCs w:val="20"/>
          <w:lang w:eastAsia="de-CH"/>
        </w:rPr>
        <w:t>Stähli. Diese und viele andere Errungenschaften bilden die Grundlage für die heutige technologische Führungsposition der Noventa Tooling AG.</w:t>
      </w:r>
    </w:p>
    <w:p w14:paraId="2E22C013" w14:textId="2F782DF5" w:rsidR="00A034D1" w:rsidRPr="00053338" w:rsidRDefault="00053338" w:rsidP="00053338">
      <w:pPr>
        <w:spacing w:before="100" w:beforeAutospacing="1" w:after="100" w:afterAutospacing="1" w:line="240" w:lineRule="auto"/>
        <w:rPr>
          <w:rFonts w:ascii="Inter SemiBold" w:eastAsia="Times New Roman" w:hAnsi="Inter SemiBold" w:cs="Times New Roman"/>
          <w:sz w:val="20"/>
          <w:szCs w:val="20"/>
          <w:lang w:eastAsia="de-CH"/>
        </w:rPr>
      </w:pPr>
      <w:r w:rsidRPr="00053338">
        <w:rPr>
          <w:rFonts w:ascii="Inter SemiBold" w:eastAsia="Times New Roman" w:hAnsi="Inter SemiBold" w:cs="Times New Roman"/>
          <w:sz w:val="20"/>
          <w:szCs w:val="20"/>
          <w:lang w:eastAsia="de-CH"/>
        </w:rPr>
        <w:t>Persönliche Anekdoten und bleibende Erinnerungen</w:t>
      </w:r>
      <w:r w:rsidR="0067172D">
        <w:rPr>
          <w:noProof/>
        </w:rPr>
        <w:drawing>
          <wp:anchor distT="0" distB="0" distL="114300" distR="114300" simplePos="0" relativeHeight="251661312" behindDoc="0" locked="0" layoutInCell="1" allowOverlap="1" wp14:anchorId="0F26B7B5" wp14:editId="0FF77684">
            <wp:simplePos x="0" y="0"/>
            <wp:positionH relativeFrom="column">
              <wp:posOffset>-49353</wp:posOffset>
            </wp:positionH>
            <wp:positionV relativeFrom="paragraph">
              <wp:posOffset>282295</wp:posOffset>
            </wp:positionV>
            <wp:extent cx="3703320" cy="2809875"/>
            <wp:effectExtent l="0" t="0" r="0" b="9525"/>
            <wp:wrapThrough wrapText="bothSides">
              <wp:wrapPolygon edited="0">
                <wp:start x="0" y="0"/>
                <wp:lineTo x="0" y="21527"/>
                <wp:lineTo x="21444" y="21527"/>
                <wp:lineTo x="21444" y="0"/>
                <wp:lineTo x="0" y="0"/>
              </wp:wrapPolygon>
            </wp:wrapThrough>
            <wp:docPr id="766492949" name="Grafik 9" descr="Ein Bild, das Menschliches Gesicht, Kleidung, Person,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92949" name="Grafik 8" descr="Ein Bild, das Menschliches Gesicht, Kleidung, Person, Lächel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3320" cy="2809875"/>
                    </a:xfrm>
                    <a:prstGeom prst="rect">
                      <a:avLst/>
                    </a:prstGeom>
                    <a:noFill/>
                    <a:ln>
                      <a:noFill/>
                    </a:ln>
                  </pic:spPr>
                </pic:pic>
              </a:graphicData>
            </a:graphic>
          </wp:anchor>
        </w:drawing>
      </w:r>
    </w:p>
    <w:p w14:paraId="062F6914" w14:textId="79DCFCAB" w:rsidR="00A034D1" w:rsidRPr="00A034D1" w:rsidRDefault="00A034D1" w:rsidP="00A034D1">
      <w:pPr>
        <w:spacing w:before="100" w:beforeAutospacing="1" w:after="100" w:afterAutospacing="1" w:line="240" w:lineRule="auto"/>
        <w:rPr>
          <w:rFonts w:ascii="Inter Light" w:eastAsia="Times New Roman" w:hAnsi="Inter Light" w:cs="Times New Roman"/>
          <w:sz w:val="20"/>
          <w:szCs w:val="20"/>
          <w:lang w:eastAsia="de-CH"/>
        </w:rPr>
      </w:pPr>
      <w:r w:rsidRPr="00A034D1">
        <w:rPr>
          <w:rFonts w:ascii="Inter Light" w:eastAsia="Times New Roman" w:hAnsi="Inter Light" w:cs="Times New Roman"/>
          <w:sz w:val="20"/>
          <w:szCs w:val="20"/>
          <w:lang w:eastAsia="de-CH"/>
        </w:rPr>
        <w:t>Peter hat nicht nur technologische Entwicklungen miterlebt, sondern auch viele persönliche Meilensteine erreicht, wie seinen Wandel zum Kaffeetrinker nach 22 Jahren und die legendären Weihnachtsfeiern, bei denen er selbst als Musiker auftrat. Seine Kontinuität zeigt sich auch in kleinen Dingen, wie der Nutzung des gleichen Bürostuhls über Jahrzehnte hinweg.</w:t>
      </w:r>
    </w:p>
    <w:p w14:paraId="63DEE560" w14:textId="2DD6153F" w:rsidR="00A034D1" w:rsidRPr="00A034D1" w:rsidRDefault="00411157" w:rsidP="00A034D1">
      <w:pPr>
        <w:spacing w:before="100" w:beforeAutospacing="1" w:after="100" w:afterAutospacing="1" w:line="240" w:lineRule="auto"/>
        <w:rPr>
          <w:rFonts w:ascii="Inter Light" w:eastAsia="Times New Roman" w:hAnsi="Inter Light" w:cs="Times New Roman"/>
          <w:sz w:val="20"/>
          <w:szCs w:val="20"/>
          <w:lang w:eastAsia="de-CH"/>
        </w:rPr>
      </w:pPr>
      <w:r w:rsidRPr="0067172D">
        <w:rPr>
          <w:rFonts w:ascii="Inter Light" w:eastAsia="Times New Roman" w:hAnsi="Inter Light" w:cs="Times New Roman"/>
          <w:i/>
          <w:iCs/>
          <w:noProof/>
          <w:sz w:val="20"/>
          <w:szCs w:val="20"/>
          <w:lang w:eastAsia="de-CH"/>
        </w:rPr>
        <mc:AlternateContent>
          <mc:Choice Requires="wps">
            <w:drawing>
              <wp:anchor distT="45720" distB="45720" distL="114300" distR="114300" simplePos="0" relativeHeight="251663360" behindDoc="0" locked="0" layoutInCell="1" allowOverlap="1" wp14:anchorId="5015547B" wp14:editId="5F5A1890">
                <wp:simplePos x="0" y="0"/>
                <wp:positionH relativeFrom="column">
                  <wp:posOffset>56515</wp:posOffset>
                </wp:positionH>
                <wp:positionV relativeFrom="paragraph">
                  <wp:posOffset>464569</wp:posOffset>
                </wp:positionV>
                <wp:extent cx="1807210" cy="244475"/>
                <wp:effectExtent l="0" t="0" r="2540" b="3175"/>
                <wp:wrapSquare wrapText="bothSides"/>
                <wp:docPr id="2035545886"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244475"/>
                        </a:xfrm>
                        <a:prstGeom prst="rect">
                          <a:avLst/>
                        </a:prstGeom>
                        <a:solidFill>
                          <a:srgbClr val="FFFFFF"/>
                        </a:solidFill>
                        <a:ln w="9525">
                          <a:noFill/>
                          <a:miter lim="800000"/>
                          <a:headEnd/>
                          <a:tailEnd/>
                        </a:ln>
                      </wps:spPr>
                      <wps:txbx>
                        <w:txbxContent>
                          <w:p w14:paraId="07BE5DEA" w14:textId="24EF6A0F" w:rsidR="0067172D" w:rsidRPr="0067172D" w:rsidRDefault="0067172D">
                            <w:pPr>
                              <w:rPr>
                                <w:rFonts w:ascii="Inter Light" w:hAnsi="Inter Light"/>
                              </w:rPr>
                            </w:pPr>
                            <w:r w:rsidRPr="0055727B">
                              <w:rPr>
                                <w:rFonts w:ascii="Inter Light" w:hAnsi="Inter Light"/>
                                <w:i/>
                                <w:iCs/>
                                <w:color w:val="44546A" w:themeColor="text2"/>
                                <w:sz w:val="18"/>
                                <w:szCs w:val="18"/>
                              </w:rPr>
                              <w:t>Peter Heule mit ca. 16 Jahren.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5547B" id="Textfeld 10" o:spid="_x0000_s1027" type="#_x0000_t202" style="position:absolute;margin-left:4.45pt;margin-top:36.6pt;width:142.3pt;height:19.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1CvDgIAAP0DAAAOAAAAZHJzL2Uyb0RvYy54bWysU9uO0zAQfUfiHyy/01yU0m7UdLV0KUJa&#10;FqSFD3Acp7FwPMZ2m5SvZ+xkuwXeEHmwZjLjMzNnjje3Y6/ISVgnQVc0W6SUCM2hkfpQ0W9f92/W&#10;lDjPdMMUaFHRs3D0dvv61WYwpcihA9UISxBEu3IwFe28N2WSON6JnrkFGKEx2ILtmUfXHpLGsgHR&#10;e5Xkafo2GcA2xgIXzuHf+ylItxG/bQX3n9vWCU9URbE3H08bzzqcyXbDyoNlppN8boP9Qxc9kxqL&#10;XqDumWfkaOVfUL3kFhy0fsGhT6BtJRdxBpwmS/+Y5qljRsRZkBxnLjS5/wfLH09P5oslfnwHIy4w&#10;DuHMA/DvjmjYdUwfxJ21MHSCNVg4C5Qlg3HlfDVQ7UoXQOrhEzS4ZHb0EIHG1vaBFZyTIDou4Hwh&#10;XYye8FByna7yDEMcY3lRFKtlLMHK59vGOv9BQE+CUVGLS43o7PTgfOiGlc8poZgDJZu9VCo69lDv&#10;lCUnhgLYx29G/y1NaTJU9GaZLyOyhnA/aqOXHgWqZF/RdRq+STKBjfe6iSmeSTXZ2InSMz2BkYkb&#10;P9Yjkc3MXWCrhuaMfFmY9IjvB40O7E9KBtRiRd2PI7OCEvVRI+c3WVEE8UanWK5ydOx1pL6OMM0R&#10;qqKeksnc+Sj4QIeGO9xNKyNtL53MLaPGIpvzewgivvZj1sur3f4CAAD//wMAUEsDBBQABgAIAAAA&#10;IQCUUQfp3QAAAAgBAAAPAAAAZHJzL2Rvd25yZXYueG1sTI/RToNAEEXfTfyHzZj4YuwCtaVQlkZN&#10;NL629gMGdgqk7C5ht4X+veOTPk7uyb1nit1senGl0XfOKogXEQiytdOdbRQcvz+eNyB8QKuxd5YU&#10;3MjDrry/KzDXbrJ7uh5CI7jE+hwVtCEMuZS+bsmgX7iBLGcnNxoMfI6N1CNOXG56mUTRWhrsLC+0&#10;ONB7S/X5cDEKTl/T0yqbqs9wTPcv6zfs0srdlHp8mF+3IALN4Q+GX31Wh5KdKnex2otewSZjUEG6&#10;TEBwnGTLFYiKuThOQZaF/P9A+QMAAP//AwBQSwECLQAUAAYACAAAACEAtoM4kv4AAADhAQAAEwAA&#10;AAAAAAAAAAAAAAAAAAAAW0NvbnRlbnRfVHlwZXNdLnhtbFBLAQItABQABgAIAAAAIQA4/SH/1gAA&#10;AJQBAAALAAAAAAAAAAAAAAAAAC8BAABfcmVscy8ucmVsc1BLAQItABQABgAIAAAAIQBgi1CvDgIA&#10;AP0DAAAOAAAAAAAAAAAAAAAAAC4CAABkcnMvZTJvRG9jLnhtbFBLAQItABQABgAIAAAAIQCUUQfp&#10;3QAAAAgBAAAPAAAAAAAAAAAAAAAAAGgEAABkcnMvZG93bnJldi54bWxQSwUGAAAAAAQABADzAAAA&#10;cgUAAAAA&#10;" stroked="f">
                <v:textbox>
                  <w:txbxContent>
                    <w:p w14:paraId="07BE5DEA" w14:textId="24EF6A0F" w:rsidR="0067172D" w:rsidRPr="0067172D" w:rsidRDefault="0067172D">
                      <w:pPr>
                        <w:rPr>
                          <w:rFonts w:ascii="Inter Light" w:hAnsi="Inter Light"/>
                        </w:rPr>
                      </w:pPr>
                      <w:r w:rsidRPr="0055727B">
                        <w:rPr>
                          <w:rFonts w:ascii="Inter Light" w:hAnsi="Inter Light"/>
                          <w:i/>
                          <w:iCs/>
                          <w:color w:val="44546A" w:themeColor="text2"/>
                          <w:sz w:val="18"/>
                          <w:szCs w:val="18"/>
                        </w:rPr>
                        <w:t>Peter Heule mit ca. 16 Jahren.</w:t>
                      </w:r>
                    </w:p>
                  </w:txbxContent>
                </v:textbox>
                <w10:wrap type="square"/>
              </v:shape>
            </w:pict>
          </mc:Fallback>
        </mc:AlternateContent>
      </w:r>
      <w:r w:rsidR="0067172D">
        <w:rPr>
          <w:rFonts w:ascii="Inter Light" w:eastAsia="Times New Roman" w:hAnsi="Inter Light" w:cs="Times New Roman"/>
          <w:i/>
          <w:iCs/>
          <w:sz w:val="20"/>
          <w:szCs w:val="20"/>
          <w:lang w:eastAsia="de-CH"/>
        </w:rPr>
        <w:t>«</w:t>
      </w:r>
      <w:r w:rsidR="00A034D1" w:rsidRPr="00A034D1">
        <w:rPr>
          <w:rFonts w:ascii="Inter Light" w:eastAsia="Times New Roman" w:hAnsi="Inter Light" w:cs="Times New Roman"/>
          <w:i/>
          <w:iCs/>
          <w:sz w:val="20"/>
          <w:szCs w:val="20"/>
          <w:lang w:eastAsia="de-CH"/>
        </w:rPr>
        <w:t xml:space="preserve">Peter ist nicht nur ein herausragender </w:t>
      </w:r>
      <w:r w:rsidR="00B7141C">
        <w:rPr>
          <w:rFonts w:ascii="Inter Light" w:eastAsia="Times New Roman" w:hAnsi="Inter Light" w:cs="Times New Roman"/>
          <w:i/>
          <w:iCs/>
          <w:sz w:val="20"/>
          <w:szCs w:val="20"/>
          <w:lang w:eastAsia="de-CH"/>
        </w:rPr>
        <w:t>Konstrukteur</w:t>
      </w:r>
      <w:r w:rsidR="00A034D1" w:rsidRPr="00A034D1">
        <w:rPr>
          <w:rFonts w:ascii="Inter Light" w:eastAsia="Times New Roman" w:hAnsi="Inter Light" w:cs="Times New Roman"/>
          <w:i/>
          <w:iCs/>
          <w:sz w:val="20"/>
          <w:szCs w:val="20"/>
          <w:lang w:eastAsia="de-CH"/>
        </w:rPr>
        <w:t>, sondern auch ein inspirierendes Vorbild für alle unsere Mitarbeite</w:t>
      </w:r>
      <w:r w:rsidR="00B7141C">
        <w:rPr>
          <w:rFonts w:ascii="Inter Light" w:eastAsia="Times New Roman" w:hAnsi="Inter Light" w:cs="Times New Roman"/>
          <w:i/>
          <w:iCs/>
          <w:sz w:val="20"/>
          <w:szCs w:val="20"/>
          <w:lang w:eastAsia="de-CH"/>
        </w:rPr>
        <w:t>nden</w:t>
      </w:r>
      <w:r w:rsidR="0067172D">
        <w:rPr>
          <w:rFonts w:ascii="Inter Light" w:eastAsia="Times New Roman" w:hAnsi="Inter Light" w:cs="Times New Roman"/>
          <w:i/>
          <w:iCs/>
          <w:sz w:val="20"/>
          <w:szCs w:val="20"/>
          <w:lang w:eastAsia="de-CH"/>
        </w:rPr>
        <w:t>»</w:t>
      </w:r>
      <w:r w:rsidR="00A034D1" w:rsidRPr="00A034D1">
        <w:rPr>
          <w:rFonts w:ascii="Inter Light" w:eastAsia="Times New Roman" w:hAnsi="Inter Light" w:cs="Times New Roman"/>
          <w:i/>
          <w:iCs/>
          <w:sz w:val="20"/>
          <w:szCs w:val="20"/>
          <w:lang w:eastAsia="de-CH"/>
        </w:rPr>
        <w:t xml:space="preserve">, </w:t>
      </w:r>
      <w:r w:rsidR="00A034D1" w:rsidRPr="00517736">
        <w:rPr>
          <w:rFonts w:ascii="Inter Light" w:eastAsia="Times New Roman" w:hAnsi="Inter Light" w:cs="Times New Roman"/>
          <w:sz w:val="20"/>
          <w:szCs w:val="20"/>
          <w:lang w:eastAsia="de-CH"/>
        </w:rPr>
        <w:t xml:space="preserve">sagt </w:t>
      </w:r>
      <w:r w:rsidR="0056746F" w:rsidRPr="00517736">
        <w:rPr>
          <w:rFonts w:ascii="Inter Light" w:eastAsia="Times New Roman" w:hAnsi="Inter Light" w:cs="Times New Roman"/>
          <w:sz w:val="20"/>
          <w:szCs w:val="20"/>
          <w:lang w:eastAsia="de-CH"/>
        </w:rPr>
        <w:t>Jürg Eichmann</w:t>
      </w:r>
      <w:r w:rsidR="00A034D1" w:rsidRPr="00517736">
        <w:rPr>
          <w:rFonts w:ascii="Inter Light" w:eastAsia="Times New Roman" w:hAnsi="Inter Light" w:cs="Times New Roman"/>
          <w:sz w:val="20"/>
          <w:szCs w:val="20"/>
          <w:lang w:eastAsia="de-CH"/>
        </w:rPr>
        <w:t xml:space="preserve">, </w:t>
      </w:r>
      <w:r w:rsidR="009101B8">
        <w:rPr>
          <w:rFonts w:ascii="Inter Light" w:eastAsia="Times New Roman" w:hAnsi="Inter Light" w:cs="Times New Roman"/>
          <w:sz w:val="20"/>
          <w:szCs w:val="20"/>
          <w:lang w:eastAsia="de-CH"/>
        </w:rPr>
        <w:t>Geschäftsführer</w:t>
      </w:r>
      <w:r w:rsidR="009101B8" w:rsidRPr="00517736">
        <w:rPr>
          <w:rFonts w:ascii="Inter Light" w:eastAsia="Times New Roman" w:hAnsi="Inter Light" w:cs="Times New Roman"/>
          <w:sz w:val="20"/>
          <w:szCs w:val="20"/>
          <w:lang w:eastAsia="de-CH"/>
        </w:rPr>
        <w:t xml:space="preserve"> </w:t>
      </w:r>
      <w:r w:rsidR="00A034D1" w:rsidRPr="00517736">
        <w:rPr>
          <w:rFonts w:ascii="Inter Light" w:eastAsia="Times New Roman" w:hAnsi="Inter Light" w:cs="Times New Roman"/>
          <w:sz w:val="20"/>
          <w:szCs w:val="20"/>
          <w:lang w:eastAsia="de-CH"/>
        </w:rPr>
        <w:t>der Noventa</w:t>
      </w:r>
      <w:r w:rsidR="0056746F" w:rsidRPr="00517736">
        <w:rPr>
          <w:rFonts w:ascii="Inter Light" w:eastAsia="Times New Roman" w:hAnsi="Inter Light" w:cs="Times New Roman"/>
          <w:sz w:val="20"/>
          <w:szCs w:val="20"/>
          <w:lang w:eastAsia="de-CH"/>
        </w:rPr>
        <w:t xml:space="preserve"> Tooling</w:t>
      </w:r>
      <w:r w:rsidR="00A034D1" w:rsidRPr="00517736">
        <w:rPr>
          <w:rFonts w:ascii="Inter Light" w:eastAsia="Times New Roman" w:hAnsi="Inter Light" w:cs="Times New Roman"/>
          <w:sz w:val="20"/>
          <w:szCs w:val="20"/>
          <w:lang w:eastAsia="de-CH"/>
        </w:rPr>
        <w:t xml:space="preserve"> AG.</w:t>
      </w:r>
      <w:r w:rsidR="00A034D1" w:rsidRPr="00A034D1">
        <w:rPr>
          <w:rFonts w:ascii="Inter Light" w:eastAsia="Times New Roman" w:hAnsi="Inter Light" w:cs="Times New Roman"/>
          <w:i/>
          <w:iCs/>
          <w:sz w:val="20"/>
          <w:szCs w:val="20"/>
          <w:lang w:eastAsia="de-CH"/>
        </w:rPr>
        <w:t xml:space="preserve"> </w:t>
      </w:r>
      <w:r w:rsidR="0067172D">
        <w:rPr>
          <w:rFonts w:ascii="Inter Light" w:eastAsia="Times New Roman" w:hAnsi="Inter Light" w:cs="Times New Roman"/>
          <w:i/>
          <w:iCs/>
          <w:sz w:val="20"/>
          <w:szCs w:val="20"/>
          <w:lang w:eastAsia="de-CH"/>
        </w:rPr>
        <w:t>«</w:t>
      </w:r>
      <w:r w:rsidR="00A034D1" w:rsidRPr="00A034D1">
        <w:rPr>
          <w:rFonts w:ascii="Inter Light" w:eastAsia="Times New Roman" w:hAnsi="Inter Light" w:cs="Times New Roman"/>
          <w:i/>
          <w:iCs/>
          <w:sz w:val="20"/>
          <w:szCs w:val="20"/>
          <w:lang w:eastAsia="de-CH"/>
        </w:rPr>
        <w:t>Sein unermüdlicher Einsatz und seine Innovationskraft haben unser Unternehmen nachhaltig geprägt.</w:t>
      </w:r>
      <w:r w:rsidR="0067172D">
        <w:rPr>
          <w:rFonts w:ascii="Inter Light" w:eastAsia="Times New Roman" w:hAnsi="Inter Light" w:cs="Times New Roman"/>
          <w:i/>
          <w:iCs/>
          <w:sz w:val="20"/>
          <w:szCs w:val="20"/>
          <w:lang w:eastAsia="de-CH"/>
        </w:rPr>
        <w:t>»</w:t>
      </w:r>
    </w:p>
    <w:p w14:paraId="5EBA560F" w14:textId="2F5EB7A7" w:rsidR="009C3DEE" w:rsidRDefault="009C3DEE" w:rsidP="00A034D1">
      <w:pPr>
        <w:spacing w:before="100" w:beforeAutospacing="1" w:after="100" w:afterAutospacing="1" w:line="240" w:lineRule="auto"/>
        <w:rPr>
          <w:rFonts w:ascii="Inter SemiBold" w:eastAsia="Times New Roman" w:hAnsi="Inter SemiBold" w:cs="Times New Roman"/>
          <w:b/>
          <w:bCs/>
          <w:sz w:val="20"/>
          <w:szCs w:val="20"/>
          <w:lang w:eastAsia="de-CH"/>
        </w:rPr>
      </w:pPr>
      <w:r>
        <w:rPr>
          <w:rFonts w:ascii="Inter SemiBold" w:eastAsia="Times New Roman" w:hAnsi="Inter SemiBold" w:cs="Times New Roman"/>
          <w:b/>
          <w:bCs/>
          <w:sz w:val="20"/>
          <w:szCs w:val="20"/>
          <w:lang w:eastAsia="de-CH"/>
        </w:rPr>
        <w:t xml:space="preserve">Ein Vorbild für Loyalität und Engagement </w:t>
      </w:r>
    </w:p>
    <w:p w14:paraId="57E47F27" w14:textId="3C4FDC11" w:rsidR="00A034D1" w:rsidRPr="00A034D1" w:rsidRDefault="00A034D1" w:rsidP="00A034D1">
      <w:pPr>
        <w:spacing w:before="100" w:beforeAutospacing="1" w:after="100" w:afterAutospacing="1" w:line="240" w:lineRule="auto"/>
        <w:rPr>
          <w:rFonts w:ascii="Inter Light" w:eastAsia="Times New Roman" w:hAnsi="Inter Light" w:cs="Times New Roman"/>
          <w:sz w:val="20"/>
          <w:szCs w:val="20"/>
          <w:lang w:eastAsia="de-CH"/>
        </w:rPr>
      </w:pPr>
      <w:r w:rsidRPr="00A034D1">
        <w:rPr>
          <w:rFonts w:ascii="Inter Light" w:eastAsia="Times New Roman" w:hAnsi="Inter Light" w:cs="Times New Roman"/>
          <w:sz w:val="20"/>
          <w:szCs w:val="20"/>
          <w:lang w:eastAsia="de-CH"/>
        </w:rPr>
        <w:t xml:space="preserve">Mit seiner Pensionierung plant Peter, weiterhin </w:t>
      </w:r>
      <w:r w:rsidR="003033C7">
        <w:rPr>
          <w:rFonts w:ascii="Inter Light" w:eastAsia="Times New Roman" w:hAnsi="Inter Light" w:cs="Times New Roman"/>
          <w:sz w:val="20"/>
          <w:szCs w:val="20"/>
          <w:lang w:eastAsia="de-CH"/>
        </w:rPr>
        <w:t>in Teilzeit</w:t>
      </w:r>
      <w:r w:rsidR="009A7BB4">
        <w:rPr>
          <w:rFonts w:ascii="Inter Light" w:eastAsia="Times New Roman" w:hAnsi="Inter Light" w:cs="Times New Roman"/>
          <w:sz w:val="20"/>
          <w:szCs w:val="20"/>
          <w:lang w:eastAsia="de-CH"/>
        </w:rPr>
        <w:t xml:space="preserve"> </w:t>
      </w:r>
      <w:r w:rsidRPr="00A034D1">
        <w:rPr>
          <w:rFonts w:ascii="Inter Light" w:eastAsia="Times New Roman" w:hAnsi="Inter Light" w:cs="Times New Roman"/>
          <w:sz w:val="20"/>
          <w:szCs w:val="20"/>
          <w:lang w:eastAsia="de-CH"/>
        </w:rPr>
        <w:t xml:space="preserve">für die Noventa Tooling AG tätig zu sein und </w:t>
      </w:r>
      <w:r w:rsidR="003033C7">
        <w:rPr>
          <w:rFonts w:ascii="Inter Light" w:eastAsia="Times New Roman" w:hAnsi="Inter Light" w:cs="Times New Roman"/>
          <w:sz w:val="20"/>
          <w:szCs w:val="20"/>
          <w:lang w:eastAsia="de-CH"/>
        </w:rPr>
        <w:t xml:space="preserve">zudem </w:t>
      </w:r>
      <w:r w:rsidRPr="00A034D1">
        <w:rPr>
          <w:rFonts w:ascii="Inter Light" w:eastAsia="Times New Roman" w:hAnsi="Inter Light" w:cs="Times New Roman"/>
          <w:sz w:val="20"/>
          <w:szCs w:val="20"/>
          <w:lang w:eastAsia="de-CH"/>
        </w:rPr>
        <w:t>mehr Zeit mit seiner Familie, insbesondere seinen Enkelkindern, zu verbringen. Seine aussergewöhnliche Loyalität und sein Engagement sind ein leuchtendes Beispiel für die Werte, die bei Noventa geschätzt und gefördert werden.</w:t>
      </w:r>
      <w:r w:rsidR="0067172D" w:rsidRPr="0067172D">
        <w:rPr>
          <w:noProof/>
        </w:rPr>
        <w:t xml:space="preserve"> </w:t>
      </w:r>
    </w:p>
    <w:p w14:paraId="388CEDEA" w14:textId="59E7B14F" w:rsidR="009C3DEE" w:rsidRDefault="009C3DEE" w:rsidP="00A034D1">
      <w:pPr>
        <w:spacing w:before="100" w:beforeAutospacing="1" w:after="100" w:afterAutospacing="1" w:line="240" w:lineRule="auto"/>
        <w:rPr>
          <w:rFonts w:ascii="Inter SemiBold" w:eastAsia="Times New Roman" w:hAnsi="Inter SemiBold" w:cs="Times New Roman"/>
          <w:b/>
          <w:bCs/>
          <w:sz w:val="20"/>
          <w:szCs w:val="20"/>
          <w:lang w:eastAsia="de-CH"/>
        </w:rPr>
      </w:pPr>
      <w:r>
        <w:rPr>
          <w:rFonts w:ascii="Inter SemiBold" w:eastAsia="Times New Roman" w:hAnsi="Inter SemiBold" w:cs="Times New Roman"/>
          <w:b/>
          <w:bCs/>
          <w:sz w:val="20"/>
          <w:szCs w:val="20"/>
          <w:lang w:eastAsia="de-CH"/>
        </w:rPr>
        <w:t>Dank und Anerkennung</w:t>
      </w:r>
    </w:p>
    <w:p w14:paraId="2F2BDFD8" w14:textId="516205FF" w:rsidR="00A034D1" w:rsidRPr="00A034D1" w:rsidRDefault="003033C7" w:rsidP="00A034D1">
      <w:pPr>
        <w:spacing w:before="100" w:beforeAutospacing="1" w:after="100" w:afterAutospacing="1" w:line="240" w:lineRule="auto"/>
        <w:rPr>
          <w:rFonts w:ascii="Inter Light" w:eastAsia="Times New Roman" w:hAnsi="Inter Light" w:cs="Times New Roman"/>
          <w:sz w:val="20"/>
          <w:szCs w:val="20"/>
          <w:lang w:eastAsia="de-CH"/>
        </w:rPr>
      </w:pPr>
      <w:r w:rsidRPr="00A034D1">
        <w:rPr>
          <w:rFonts w:ascii="Inter Light" w:eastAsia="Times New Roman" w:hAnsi="Inter Light" w:cs="Times New Roman"/>
          <w:sz w:val="20"/>
          <w:szCs w:val="20"/>
          <w:lang w:eastAsia="de-CH"/>
        </w:rPr>
        <w:t xml:space="preserve">Verwaltungsrat </w:t>
      </w:r>
      <w:r>
        <w:rPr>
          <w:rFonts w:ascii="Inter Light" w:eastAsia="Times New Roman" w:hAnsi="Inter Light" w:cs="Times New Roman"/>
          <w:sz w:val="20"/>
          <w:szCs w:val="20"/>
          <w:lang w:eastAsia="de-CH"/>
        </w:rPr>
        <w:t>und</w:t>
      </w:r>
      <w:r w:rsidRPr="00A034D1">
        <w:rPr>
          <w:rFonts w:ascii="Inter Light" w:eastAsia="Times New Roman" w:hAnsi="Inter Light" w:cs="Times New Roman"/>
          <w:sz w:val="20"/>
          <w:szCs w:val="20"/>
          <w:lang w:eastAsia="de-CH"/>
        </w:rPr>
        <w:t xml:space="preserve"> </w:t>
      </w:r>
      <w:r w:rsidR="00A034D1" w:rsidRPr="00A034D1">
        <w:rPr>
          <w:rFonts w:ascii="Inter Light" w:eastAsia="Times New Roman" w:hAnsi="Inter Light" w:cs="Times New Roman"/>
          <w:sz w:val="20"/>
          <w:szCs w:val="20"/>
          <w:lang w:eastAsia="de-CH"/>
        </w:rPr>
        <w:t xml:space="preserve">Geschäftsleitung der Noventa AG und der Noventa Tooling AG möchten Peter Heule ihre tiefste Dankbarkeit und Wertschätzung für seine jahrzehntelange, </w:t>
      </w:r>
      <w:r w:rsidR="00F91F55">
        <w:rPr>
          <w:rFonts w:ascii="Inter Light" w:eastAsia="Times New Roman" w:hAnsi="Inter Light" w:cs="Times New Roman"/>
          <w:sz w:val="20"/>
          <w:szCs w:val="20"/>
          <w:lang w:eastAsia="de-CH"/>
        </w:rPr>
        <w:t>wertvolle</w:t>
      </w:r>
      <w:r w:rsidR="00F91F55" w:rsidRPr="00A034D1">
        <w:rPr>
          <w:rFonts w:ascii="Inter Light" w:eastAsia="Times New Roman" w:hAnsi="Inter Light" w:cs="Times New Roman"/>
          <w:sz w:val="20"/>
          <w:szCs w:val="20"/>
          <w:lang w:eastAsia="de-CH"/>
        </w:rPr>
        <w:t xml:space="preserve"> </w:t>
      </w:r>
      <w:r w:rsidR="00A034D1" w:rsidRPr="00A034D1">
        <w:rPr>
          <w:rFonts w:ascii="Inter Light" w:eastAsia="Times New Roman" w:hAnsi="Inter Light" w:cs="Times New Roman"/>
          <w:sz w:val="20"/>
          <w:szCs w:val="20"/>
          <w:lang w:eastAsia="de-CH"/>
        </w:rPr>
        <w:t xml:space="preserve">Tätigkeit aussprechen. Sein Einsatz, seine </w:t>
      </w:r>
      <w:r w:rsidR="00F91F55">
        <w:rPr>
          <w:rFonts w:ascii="Inter Light" w:eastAsia="Times New Roman" w:hAnsi="Inter Light" w:cs="Times New Roman"/>
          <w:sz w:val="20"/>
          <w:szCs w:val="20"/>
          <w:lang w:eastAsia="de-CH"/>
        </w:rPr>
        <w:t>Fachkompetenz</w:t>
      </w:r>
      <w:r w:rsidR="00F91F55" w:rsidRPr="00A034D1">
        <w:rPr>
          <w:rFonts w:ascii="Inter Light" w:eastAsia="Times New Roman" w:hAnsi="Inter Light" w:cs="Times New Roman"/>
          <w:sz w:val="20"/>
          <w:szCs w:val="20"/>
          <w:lang w:eastAsia="de-CH"/>
        </w:rPr>
        <w:t xml:space="preserve"> </w:t>
      </w:r>
      <w:r w:rsidR="00A034D1" w:rsidRPr="00A034D1">
        <w:rPr>
          <w:rFonts w:ascii="Inter Light" w:eastAsia="Times New Roman" w:hAnsi="Inter Light" w:cs="Times New Roman"/>
          <w:sz w:val="20"/>
          <w:szCs w:val="20"/>
          <w:lang w:eastAsia="de-CH"/>
        </w:rPr>
        <w:t>und seine Führungsqualitäten haben das Unternehmen in vielfacher Weise bereichert und vorangebracht. Es ist ein Privileg, dass Peter sich entschieden hat, uns auch nach seinem offiziellen Ruhestand unterstützend zur Seite zu stehen. Dieses Engagement zeigt einmal mehr seinen ausserordentlichen Charakter und seine tiefe Verbundenheit mit unserem Unternehmen.</w:t>
      </w:r>
    </w:p>
    <w:p w14:paraId="59C9F3C4" w14:textId="726651F2" w:rsidR="00DA00FF" w:rsidRPr="00330936" w:rsidRDefault="00DA00FF" w:rsidP="00F066F8">
      <w:pPr>
        <w:spacing w:after="0" w:line="240" w:lineRule="auto"/>
        <w:rPr>
          <w:rFonts w:ascii="Inter SemiBold" w:eastAsia="Times New Roman" w:hAnsi="Inter SemiBold" w:cs="Times New Roman"/>
          <w:sz w:val="20"/>
          <w:szCs w:val="20"/>
          <w:lang w:eastAsia="de-CH"/>
        </w:rPr>
      </w:pPr>
      <w:r w:rsidRPr="00330936">
        <w:rPr>
          <w:rStyle w:val="Fett"/>
          <w:rFonts w:ascii="Inter SemiBold" w:hAnsi="Inter SemiBold"/>
          <w:b w:val="0"/>
          <w:bCs w:val="0"/>
          <w:sz w:val="20"/>
          <w:szCs w:val="20"/>
        </w:rPr>
        <w:t>Über die Noventa Tooling AG</w:t>
      </w:r>
    </w:p>
    <w:p w14:paraId="33998643" w14:textId="0CA89EDD" w:rsidR="00DA00FF" w:rsidRPr="00F066F8" w:rsidRDefault="00DA00FF" w:rsidP="00DA00FF">
      <w:pPr>
        <w:pStyle w:val="StandardWeb"/>
        <w:rPr>
          <w:rFonts w:ascii="Inter Light" w:hAnsi="Inter Light"/>
          <w:sz w:val="20"/>
          <w:szCs w:val="20"/>
        </w:rPr>
      </w:pPr>
      <w:r w:rsidRPr="00F066F8">
        <w:rPr>
          <w:rFonts w:ascii="Inter Light" w:hAnsi="Inter Light"/>
          <w:sz w:val="20"/>
          <w:szCs w:val="20"/>
        </w:rPr>
        <w:t xml:space="preserve">Als </w:t>
      </w:r>
      <w:r w:rsidR="00BE5239">
        <w:rPr>
          <w:rFonts w:ascii="Inter Light" w:hAnsi="Inter Light"/>
          <w:sz w:val="20"/>
          <w:szCs w:val="20"/>
        </w:rPr>
        <w:t>Tochter</w:t>
      </w:r>
      <w:r w:rsidRPr="00F066F8">
        <w:rPr>
          <w:rFonts w:ascii="Inter Light" w:hAnsi="Inter Light"/>
          <w:sz w:val="20"/>
          <w:szCs w:val="20"/>
        </w:rPr>
        <w:t>unternehmen der Noventa AG ist die Noventa Tooling AG mit Sitz in Widnau ein führender Hersteller von 2-Komponenten- und Hochleistungswerkzeugen. Mit jahrzehntelanger Erfahrung und dem Einsatz modernster Technologien setz</w:t>
      </w:r>
      <w:r w:rsidR="00F91F55">
        <w:rPr>
          <w:rFonts w:ascii="Inter Light" w:hAnsi="Inter Light"/>
          <w:sz w:val="20"/>
          <w:szCs w:val="20"/>
        </w:rPr>
        <w:t>t</w:t>
      </w:r>
      <w:r w:rsidRPr="00F066F8">
        <w:rPr>
          <w:rFonts w:ascii="Inter Light" w:hAnsi="Inter Light"/>
          <w:sz w:val="20"/>
          <w:szCs w:val="20"/>
        </w:rPr>
        <w:t xml:space="preserve"> </w:t>
      </w:r>
      <w:r w:rsidR="00F91F55">
        <w:rPr>
          <w:rFonts w:ascii="Inter Light" w:hAnsi="Inter Light"/>
          <w:sz w:val="20"/>
          <w:szCs w:val="20"/>
        </w:rPr>
        <w:t>das Unternehmen</w:t>
      </w:r>
      <w:r w:rsidR="00F91F55" w:rsidRPr="00F066F8">
        <w:rPr>
          <w:rFonts w:ascii="Inter Light" w:hAnsi="Inter Light"/>
          <w:sz w:val="20"/>
          <w:szCs w:val="20"/>
        </w:rPr>
        <w:t xml:space="preserve"> </w:t>
      </w:r>
      <w:r w:rsidRPr="00F066F8">
        <w:rPr>
          <w:rFonts w:ascii="Inter Light" w:hAnsi="Inter Light"/>
          <w:sz w:val="20"/>
          <w:szCs w:val="20"/>
        </w:rPr>
        <w:t>Ma</w:t>
      </w:r>
      <w:r w:rsidR="0002767D">
        <w:rPr>
          <w:rFonts w:ascii="Inter Light" w:hAnsi="Inter Light"/>
          <w:sz w:val="20"/>
          <w:szCs w:val="20"/>
        </w:rPr>
        <w:t>ss</w:t>
      </w:r>
      <w:r w:rsidRPr="00F066F8">
        <w:rPr>
          <w:rFonts w:ascii="Inter Light" w:hAnsi="Inter Light"/>
          <w:sz w:val="20"/>
          <w:szCs w:val="20"/>
        </w:rPr>
        <w:t xml:space="preserve">stäbe in der </w:t>
      </w:r>
      <w:r w:rsidR="00F91F55" w:rsidRPr="00F066F8">
        <w:rPr>
          <w:rFonts w:ascii="Inter Light" w:hAnsi="Inter Light"/>
          <w:sz w:val="20"/>
          <w:szCs w:val="20"/>
        </w:rPr>
        <w:lastRenderedPageBreak/>
        <w:t>Werkzeug</w:t>
      </w:r>
      <w:r w:rsidR="00F91F55">
        <w:rPr>
          <w:rFonts w:ascii="Inter Light" w:hAnsi="Inter Light"/>
          <w:sz w:val="20"/>
          <w:szCs w:val="20"/>
        </w:rPr>
        <w:t>herstellung</w:t>
      </w:r>
      <w:r w:rsidRPr="00F066F8">
        <w:rPr>
          <w:rFonts w:ascii="Inter Light" w:hAnsi="Inter Light"/>
          <w:sz w:val="20"/>
          <w:szCs w:val="20"/>
        </w:rPr>
        <w:t xml:space="preserve">. </w:t>
      </w:r>
      <w:r w:rsidR="00492B5F">
        <w:rPr>
          <w:rFonts w:ascii="Inter Light" w:hAnsi="Inter Light"/>
          <w:sz w:val="20"/>
          <w:szCs w:val="20"/>
        </w:rPr>
        <w:t>Über</w:t>
      </w:r>
      <w:r w:rsidR="00492B5F" w:rsidRPr="00F066F8">
        <w:rPr>
          <w:rFonts w:ascii="Inter Light" w:hAnsi="Inter Light"/>
          <w:sz w:val="20"/>
          <w:szCs w:val="20"/>
        </w:rPr>
        <w:t xml:space="preserve"> </w:t>
      </w:r>
      <w:r w:rsidR="00492B5F">
        <w:rPr>
          <w:rFonts w:ascii="Inter Light" w:hAnsi="Inter Light"/>
          <w:sz w:val="20"/>
          <w:szCs w:val="20"/>
        </w:rPr>
        <w:t xml:space="preserve">20 </w:t>
      </w:r>
      <w:r w:rsidRPr="00F066F8">
        <w:rPr>
          <w:rFonts w:ascii="Inter Light" w:hAnsi="Inter Light"/>
          <w:sz w:val="20"/>
          <w:szCs w:val="20"/>
        </w:rPr>
        <w:t xml:space="preserve">engagierte </w:t>
      </w:r>
      <w:r w:rsidR="00492B5F">
        <w:rPr>
          <w:rFonts w:ascii="Inter Light" w:hAnsi="Inter Light"/>
          <w:sz w:val="20"/>
          <w:szCs w:val="20"/>
        </w:rPr>
        <w:t>Mitarbeiter</w:t>
      </w:r>
      <w:r w:rsidR="00492B5F" w:rsidRPr="00F066F8">
        <w:rPr>
          <w:rFonts w:ascii="Inter Light" w:hAnsi="Inter Light"/>
          <w:sz w:val="20"/>
          <w:szCs w:val="20"/>
        </w:rPr>
        <w:t xml:space="preserve"> </w:t>
      </w:r>
      <w:r w:rsidRPr="00F066F8">
        <w:rPr>
          <w:rFonts w:ascii="Inter Light" w:hAnsi="Inter Light"/>
          <w:sz w:val="20"/>
          <w:szCs w:val="20"/>
        </w:rPr>
        <w:t>in Widnau optimier</w:t>
      </w:r>
      <w:r w:rsidR="00492B5F">
        <w:rPr>
          <w:rFonts w:ascii="Inter Light" w:hAnsi="Inter Light"/>
          <w:sz w:val="20"/>
          <w:szCs w:val="20"/>
        </w:rPr>
        <w:t>en</w:t>
      </w:r>
      <w:r w:rsidRPr="00F066F8">
        <w:rPr>
          <w:rFonts w:ascii="Inter Light" w:hAnsi="Inter Light"/>
          <w:sz w:val="20"/>
          <w:szCs w:val="20"/>
        </w:rPr>
        <w:t xml:space="preserve"> kontinuierlich Prozesse und verbesser</w:t>
      </w:r>
      <w:r w:rsidR="00492B5F">
        <w:rPr>
          <w:rFonts w:ascii="Inter Light" w:hAnsi="Inter Light"/>
          <w:sz w:val="20"/>
          <w:szCs w:val="20"/>
        </w:rPr>
        <w:t>n</w:t>
      </w:r>
      <w:r w:rsidRPr="00F066F8">
        <w:rPr>
          <w:rFonts w:ascii="Inter Light" w:hAnsi="Inter Light"/>
          <w:sz w:val="20"/>
          <w:szCs w:val="20"/>
        </w:rPr>
        <w:t xml:space="preserve"> Formteile, um den hohen Anforderungen des Marktes gerecht zu werden. </w:t>
      </w:r>
      <w:r w:rsidR="00CF7E1F">
        <w:rPr>
          <w:rFonts w:ascii="Inter Light" w:hAnsi="Inter Light"/>
          <w:sz w:val="20"/>
          <w:szCs w:val="20"/>
        </w:rPr>
        <w:t>A</w:t>
      </w:r>
      <w:r w:rsidRPr="00F066F8">
        <w:rPr>
          <w:rFonts w:ascii="Inter Light" w:hAnsi="Inter Light"/>
          <w:sz w:val="20"/>
          <w:szCs w:val="20"/>
        </w:rPr>
        <w:t>bsolute Qualität und Termintreue</w:t>
      </w:r>
      <w:r w:rsidR="00CF7E1F">
        <w:rPr>
          <w:rFonts w:ascii="Inter Light" w:hAnsi="Inter Light"/>
          <w:sz w:val="20"/>
          <w:szCs w:val="20"/>
        </w:rPr>
        <w:t xml:space="preserve"> sind dabei selbstverständlich</w:t>
      </w:r>
      <w:r w:rsidRPr="00F066F8">
        <w:rPr>
          <w:rFonts w:ascii="Inter Light" w:hAnsi="Inter Light"/>
          <w:sz w:val="20"/>
          <w:szCs w:val="20"/>
        </w:rPr>
        <w:t>.</w:t>
      </w:r>
    </w:p>
    <w:p w14:paraId="20AD669F" w14:textId="753A50ED" w:rsidR="00A3085A" w:rsidRPr="00F066F8" w:rsidRDefault="002F05D0" w:rsidP="001E7770">
      <w:pPr>
        <w:rPr>
          <w:rFonts w:ascii="Inter Light" w:hAnsi="Inter Light"/>
          <w:sz w:val="20"/>
          <w:szCs w:val="20"/>
        </w:rPr>
      </w:pPr>
      <w:r w:rsidRPr="00F066F8">
        <w:rPr>
          <w:rFonts w:ascii="Inter Light" w:hAnsi="Inter Light"/>
          <w:b/>
          <w:bCs/>
          <w:sz w:val="20"/>
          <w:szCs w:val="20"/>
        </w:rPr>
        <w:t>_____________________________</w:t>
      </w:r>
    </w:p>
    <w:p w14:paraId="685CB08C" w14:textId="77777777" w:rsidR="00D029AE" w:rsidRPr="00F066F8" w:rsidRDefault="00D029AE" w:rsidP="00D029AE">
      <w:pPr>
        <w:rPr>
          <w:rStyle w:val="Fett"/>
          <w:rFonts w:ascii="Inter Light" w:hAnsi="Inter Light" w:cs="Arial"/>
          <w:b w:val="0"/>
          <w:bCs w:val="0"/>
          <w:sz w:val="20"/>
          <w:szCs w:val="20"/>
        </w:rPr>
      </w:pPr>
      <w:r w:rsidRPr="00F066F8">
        <w:rPr>
          <w:rStyle w:val="Fett"/>
          <w:rFonts w:ascii="Inter Light" w:hAnsi="Inter Light" w:cs="Arial"/>
          <w:sz w:val="20"/>
          <w:szCs w:val="20"/>
        </w:rPr>
        <w:t>Für weitere Informationen kontaktieren Sie bitte:</w:t>
      </w:r>
    </w:p>
    <w:tbl>
      <w:tblPr>
        <w:tblStyle w:val="Tabellenraster"/>
        <w:tblW w:w="3539" w:type="dxa"/>
        <w:tblLook w:val="04A0" w:firstRow="1" w:lastRow="0" w:firstColumn="1" w:lastColumn="0" w:noHBand="0" w:noVBand="1"/>
      </w:tblPr>
      <w:tblGrid>
        <w:gridCol w:w="3539"/>
      </w:tblGrid>
      <w:tr w:rsidR="00DC62A0" w:rsidRPr="00F066F8" w14:paraId="5467B994" w14:textId="77777777" w:rsidTr="00DC62A0">
        <w:tc>
          <w:tcPr>
            <w:tcW w:w="3539" w:type="dxa"/>
          </w:tcPr>
          <w:p w14:paraId="46EDC67F" w14:textId="77777777" w:rsidR="00DC62A0" w:rsidRPr="00F066F8" w:rsidRDefault="00DC62A0" w:rsidP="0069749D">
            <w:pPr>
              <w:rPr>
                <w:rFonts w:ascii="Inter Light" w:hAnsi="Inter Light" w:cs="Arial"/>
                <w:color w:val="0B3D91"/>
                <w:sz w:val="20"/>
                <w:szCs w:val="20"/>
              </w:rPr>
            </w:pPr>
            <w:r w:rsidRPr="00F066F8">
              <w:rPr>
                <w:rFonts w:ascii="Inter Light" w:hAnsi="Inter Light" w:cs="Arial"/>
                <w:color w:val="0B3D91"/>
                <w:sz w:val="20"/>
                <w:szCs w:val="20"/>
              </w:rPr>
              <w:t>Noventa AG</w:t>
            </w:r>
          </w:p>
          <w:p w14:paraId="2AE4D599" w14:textId="77777777" w:rsidR="00DC62A0" w:rsidRPr="00F066F8" w:rsidRDefault="00DC62A0" w:rsidP="0069749D">
            <w:pPr>
              <w:rPr>
                <w:rFonts w:ascii="Inter Light" w:hAnsi="Inter Light" w:cs="Arial"/>
                <w:sz w:val="20"/>
                <w:szCs w:val="20"/>
              </w:rPr>
            </w:pPr>
            <w:r w:rsidRPr="00F066F8">
              <w:rPr>
                <w:rFonts w:ascii="Inter Light" w:hAnsi="Inter Light" w:cs="Arial"/>
                <w:sz w:val="20"/>
                <w:szCs w:val="20"/>
              </w:rPr>
              <w:t>Martina Baldauf</w:t>
            </w:r>
          </w:p>
          <w:p w14:paraId="27E311CB" w14:textId="77777777" w:rsidR="00DC62A0" w:rsidRPr="00F066F8" w:rsidRDefault="00DC62A0" w:rsidP="0069749D">
            <w:pPr>
              <w:rPr>
                <w:rFonts w:ascii="Inter Light" w:hAnsi="Inter Light" w:cs="Arial"/>
                <w:sz w:val="20"/>
                <w:szCs w:val="20"/>
              </w:rPr>
            </w:pPr>
            <w:r w:rsidRPr="00F066F8">
              <w:rPr>
                <w:rFonts w:ascii="Inter Light" w:hAnsi="Inter Light" w:cs="Arial"/>
                <w:sz w:val="20"/>
                <w:szCs w:val="20"/>
              </w:rPr>
              <w:t xml:space="preserve">Marketing Communications </w:t>
            </w:r>
          </w:p>
          <w:p w14:paraId="4D2E6FF6" w14:textId="77777777" w:rsidR="00DC62A0" w:rsidRPr="00F066F8" w:rsidRDefault="00411157" w:rsidP="0069749D">
            <w:pPr>
              <w:rPr>
                <w:rFonts w:ascii="Inter Light" w:hAnsi="Inter Light" w:cs="Arial"/>
                <w:sz w:val="20"/>
                <w:szCs w:val="20"/>
              </w:rPr>
            </w:pPr>
            <w:hyperlink r:id="rId11" w:history="1">
              <w:r w:rsidR="00DC62A0" w:rsidRPr="00F066F8">
                <w:rPr>
                  <w:rStyle w:val="Hyperlink"/>
                  <w:rFonts w:ascii="Inter Light" w:hAnsi="Inter Light" w:cs="Arial"/>
                  <w:sz w:val="20"/>
                  <w:szCs w:val="20"/>
                </w:rPr>
                <w:t>media.ch@noventa.com</w:t>
              </w:r>
            </w:hyperlink>
          </w:p>
          <w:p w14:paraId="098A1AB2" w14:textId="7F0AE26D" w:rsidR="00DC62A0" w:rsidRPr="00F066F8" w:rsidRDefault="00DC62A0" w:rsidP="0069749D">
            <w:pPr>
              <w:rPr>
                <w:rStyle w:val="Fett"/>
                <w:rFonts w:ascii="Inter Light" w:hAnsi="Inter Light" w:cs="Arial"/>
                <w:b w:val="0"/>
                <w:bCs w:val="0"/>
                <w:sz w:val="20"/>
                <w:szCs w:val="20"/>
              </w:rPr>
            </w:pPr>
            <w:r w:rsidRPr="00F066F8">
              <w:rPr>
                <w:rFonts w:ascii="Inter Light" w:hAnsi="Inter Light" w:cs="Arial"/>
                <w:sz w:val="20"/>
                <w:szCs w:val="20"/>
              </w:rPr>
              <w:t xml:space="preserve">T +41 71 737 95 </w:t>
            </w:r>
            <w:r w:rsidR="00472BB0" w:rsidRPr="00F066F8">
              <w:rPr>
                <w:rFonts w:ascii="Inter Light" w:hAnsi="Inter Light" w:cs="Arial"/>
                <w:sz w:val="20"/>
                <w:szCs w:val="20"/>
              </w:rPr>
              <w:t>00</w:t>
            </w:r>
          </w:p>
        </w:tc>
      </w:tr>
    </w:tbl>
    <w:p w14:paraId="2A473710" w14:textId="77777777" w:rsidR="00D029AE" w:rsidRPr="00F066F8" w:rsidRDefault="00D029AE" w:rsidP="00D029AE">
      <w:pPr>
        <w:rPr>
          <w:rStyle w:val="Fett"/>
          <w:rFonts w:ascii="Inter Light" w:hAnsi="Inter Light" w:cs="Arial"/>
          <w:b w:val="0"/>
          <w:bCs w:val="0"/>
          <w:sz w:val="20"/>
          <w:szCs w:val="20"/>
        </w:rPr>
      </w:pPr>
    </w:p>
    <w:p w14:paraId="76C6C882" w14:textId="7266F3D8" w:rsidR="008E7044" w:rsidRDefault="00D029AE" w:rsidP="00D029AE">
      <w:pPr>
        <w:rPr>
          <w:rStyle w:val="Fett"/>
          <w:rFonts w:ascii="Inter Light" w:hAnsi="Inter Light" w:cs="Arial"/>
          <w:sz w:val="20"/>
          <w:szCs w:val="20"/>
        </w:rPr>
      </w:pPr>
      <w:r w:rsidRPr="00F066F8">
        <w:rPr>
          <w:rStyle w:val="Fett"/>
          <w:rFonts w:ascii="Inter Light" w:hAnsi="Inter Light" w:cs="Arial"/>
          <w:sz w:val="20"/>
          <w:szCs w:val="20"/>
        </w:rPr>
        <w:t xml:space="preserve">Schlüsselwörter: Noventa Tooling AG, </w:t>
      </w:r>
      <w:r w:rsidR="00DA380D">
        <w:rPr>
          <w:rStyle w:val="Fett"/>
          <w:rFonts w:ascii="Inter Light" w:hAnsi="Inter Light" w:cs="Arial"/>
          <w:sz w:val="20"/>
          <w:szCs w:val="20"/>
        </w:rPr>
        <w:t xml:space="preserve">50. </w:t>
      </w:r>
      <w:r w:rsidR="00DC62A0" w:rsidRPr="00F066F8">
        <w:rPr>
          <w:rStyle w:val="Fett"/>
          <w:rFonts w:ascii="Inter Light" w:hAnsi="Inter Light" w:cs="Arial"/>
          <w:sz w:val="20"/>
          <w:szCs w:val="20"/>
        </w:rPr>
        <w:t xml:space="preserve">Dienstjubiläum, </w:t>
      </w:r>
      <w:r w:rsidR="00666315" w:rsidRPr="00F066F8">
        <w:rPr>
          <w:rStyle w:val="Fett"/>
          <w:rFonts w:ascii="Inter Light" w:hAnsi="Inter Light" w:cs="Arial"/>
          <w:sz w:val="20"/>
          <w:szCs w:val="20"/>
        </w:rPr>
        <w:t>Werkzeug</w:t>
      </w:r>
      <w:r w:rsidR="002A5233">
        <w:rPr>
          <w:rStyle w:val="Fett"/>
          <w:rFonts w:ascii="Inter Light" w:hAnsi="Inter Light" w:cs="Arial"/>
          <w:sz w:val="20"/>
          <w:szCs w:val="20"/>
        </w:rPr>
        <w:t>bau, Noventa AG</w:t>
      </w:r>
    </w:p>
    <w:p w14:paraId="3F55ED67" w14:textId="4910C2B3" w:rsidR="00493BFC" w:rsidRPr="001B33A4" w:rsidRDefault="0067172D" w:rsidP="001B33A4">
      <w:r>
        <w:rPr>
          <w:noProof/>
        </w:rPr>
        <w:drawing>
          <wp:inline distT="0" distB="0" distL="0" distR="0" wp14:anchorId="230A3302" wp14:editId="59538F5E">
            <wp:extent cx="3338664" cy="4171950"/>
            <wp:effectExtent l="0" t="0" r="0" b="0"/>
            <wp:docPr id="1301854144" name="Grafik 11" descr="Ein Bild, das Person, Kleidung, Wand,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54144" name="Grafik 11" descr="Ein Bild, das Person, Kleidung, Wand, Menschliches Gesicht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1780" cy="4175844"/>
                    </a:xfrm>
                    <a:prstGeom prst="rect">
                      <a:avLst/>
                    </a:prstGeom>
                    <a:noFill/>
                    <a:ln>
                      <a:noFill/>
                    </a:ln>
                  </pic:spPr>
                </pic:pic>
              </a:graphicData>
            </a:graphic>
          </wp:inline>
        </w:drawing>
      </w:r>
    </w:p>
    <w:p w14:paraId="678789D2" w14:textId="1FDB4077" w:rsidR="001073A2" w:rsidRDefault="0055727B" w:rsidP="0055727B">
      <w:pPr>
        <w:pStyle w:val="Beschriftung"/>
      </w:pPr>
      <w:r>
        <w:t xml:space="preserve">Rainer Widmer und Peter </w:t>
      </w:r>
      <w:proofErr w:type="gramStart"/>
      <w:r>
        <w:t>Heule</w:t>
      </w:r>
      <w:proofErr w:type="gramEnd"/>
      <w:r w:rsidR="0067172D">
        <w:t>.</w:t>
      </w:r>
      <w:r>
        <w:t xml:space="preserve"> </w:t>
      </w:r>
    </w:p>
    <w:p w14:paraId="5246722A" w14:textId="77777777" w:rsidR="00F74AB2" w:rsidRDefault="00F74AB2" w:rsidP="001073A2">
      <w:pPr>
        <w:rPr>
          <w:noProof/>
        </w:rPr>
      </w:pPr>
    </w:p>
    <w:sectPr w:rsidR="00F74AB2">
      <w:head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DB5F4" w14:textId="77777777" w:rsidR="0071061C" w:rsidRDefault="0071061C" w:rsidP="008A78DD">
      <w:pPr>
        <w:spacing w:after="0" w:line="240" w:lineRule="auto"/>
      </w:pPr>
      <w:r>
        <w:separator/>
      </w:r>
    </w:p>
  </w:endnote>
  <w:endnote w:type="continuationSeparator" w:id="0">
    <w:p w14:paraId="69664C28" w14:textId="77777777" w:rsidR="0071061C" w:rsidRDefault="0071061C" w:rsidP="008A78DD">
      <w:pPr>
        <w:spacing w:after="0" w:line="240" w:lineRule="auto"/>
      </w:pPr>
      <w:r>
        <w:continuationSeparator/>
      </w:r>
    </w:p>
  </w:endnote>
  <w:endnote w:type="continuationNotice" w:id="1">
    <w:p w14:paraId="3C0628EE" w14:textId="77777777" w:rsidR="0071061C" w:rsidRDefault="007106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Inter SemiBold">
    <w:altName w:val="Calibri"/>
    <w:panose1 w:val="02000503000000020004"/>
    <w:charset w:val="00"/>
    <w:family w:val="auto"/>
    <w:pitch w:val="variable"/>
    <w:sig w:usb0="E00002FF" w:usb1="1200A1FF" w:usb2="00000001" w:usb3="00000000" w:csb0="0000019F" w:csb1="00000000"/>
  </w:font>
  <w:font w:name="Inter Light">
    <w:altName w:val="Calibri"/>
    <w:panose1 w:val="02000503000000020004"/>
    <w:charset w:val="00"/>
    <w:family w:val="auto"/>
    <w:pitch w:val="variable"/>
    <w:sig w:usb0="E00002FF" w:usb1="1200A1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50C8E" w14:textId="77777777" w:rsidR="0071061C" w:rsidRDefault="0071061C" w:rsidP="008A78DD">
      <w:pPr>
        <w:spacing w:after="0" w:line="240" w:lineRule="auto"/>
      </w:pPr>
      <w:r>
        <w:separator/>
      </w:r>
    </w:p>
  </w:footnote>
  <w:footnote w:type="continuationSeparator" w:id="0">
    <w:p w14:paraId="70930135" w14:textId="77777777" w:rsidR="0071061C" w:rsidRDefault="0071061C" w:rsidP="008A78DD">
      <w:pPr>
        <w:spacing w:after="0" w:line="240" w:lineRule="auto"/>
      </w:pPr>
      <w:r>
        <w:continuationSeparator/>
      </w:r>
    </w:p>
  </w:footnote>
  <w:footnote w:type="continuationNotice" w:id="1">
    <w:p w14:paraId="3801CC51" w14:textId="77777777" w:rsidR="0071061C" w:rsidRDefault="007106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8BB36" w14:textId="30E5017F" w:rsidR="008A78DD" w:rsidRDefault="008A78DD" w:rsidP="008A78DD">
    <w:pPr>
      <w:pStyle w:val="Kopfzeile"/>
      <w:jc w:val="right"/>
    </w:pPr>
    <w:r>
      <w:rPr>
        <w:noProof/>
      </w:rPr>
      <w:drawing>
        <wp:inline distT="0" distB="0" distL="0" distR="0" wp14:anchorId="5C772799" wp14:editId="6236F6D7">
          <wp:extent cx="2340864" cy="353568"/>
          <wp:effectExtent l="0" t="0" r="2540" b="8890"/>
          <wp:docPr id="140056466" name="Grafik 1" descr="Ein Bild, das ClipArt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enta_Logo_rgb.jpg"/>
                  <pic:cNvPicPr/>
                </pic:nvPicPr>
                <pic:blipFill>
                  <a:blip r:embed="rId1">
                    <a:extLst>
                      <a:ext uri="{28A0092B-C50C-407E-A947-70E740481C1C}">
                        <a14:useLocalDpi xmlns:a14="http://schemas.microsoft.com/office/drawing/2010/main" val="0"/>
                      </a:ext>
                    </a:extLst>
                  </a:blip>
                  <a:stretch>
                    <a:fillRect/>
                  </a:stretch>
                </pic:blipFill>
                <pic:spPr>
                  <a:xfrm>
                    <a:off x="0" y="0"/>
                    <a:ext cx="2340864" cy="35356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BD0"/>
    <w:rsid w:val="00005327"/>
    <w:rsid w:val="0002767D"/>
    <w:rsid w:val="00053338"/>
    <w:rsid w:val="000B017F"/>
    <w:rsid w:val="000C0EA5"/>
    <w:rsid w:val="000D0C20"/>
    <w:rsid w:val="001073A2"/>
    <w:rsid w:val="0012680E"/>
    <w:rsid w:val="00145DF8"/>
    <w:rsid w:val="001B20BB"/>
    <w:rsid w:val="001B33A4"/>
    <w:rsid w:val="001E7770"/>
    <w:rsid w:val="002332C1"/>
    <w:rsid w:val="002872CE"/>
    <w:rsid w:val="00291A4C"/>
    <w:rsid w:val="00291AA7"/>
    <w:rsid w:val="002A5233"/>
    <w:rsid w:val="002C05CF"/>
    <w:rsid w:val="002D6B1E"/>
    <w:rsid w:val="002E67D5"/>
    <w:rsid w:val="002E6DAD"/>
    <w:rsid w:val="002F05D0"/>
    <w:rsid w:val="003033C7"/>
    <w:rsid w:val="00315F66"/>
    <w:rsid w:val="00323365"/>
    <w:rsid w:val="00324377"/>
    <w:rsid w:val="00330936"/>
    <w:rsid w:val="003503FA"/>
    <w:rsid w:val="00373E54"/>
    <w:rsid w:val="003975E3"/>
    <w:rsid w:val="003C75FC"/>
    <w:rsid w:val="003D00E5"/>
    <w:rsid w:val="003E2623"/>
    <w:rsid w:val="003F4E92"/>
    <w:rsid w:val="00411157"/>
    <w:rsid w:val="00472BB0"/>
    <w:rsid w:val="0048206B"/>
    <w:rsid w:val="00492B5F"/>
    <w:rsid w:val="00493BFC"/>
    <w:rsid w:val="00517736"/>
    <w:rsid w:val="0055474D"/>
    <w:rsid w:val="0055727B"/>
    <w:rsid w:val="005639F7"/>
    <w:rsid w:val="0056746F"/>
    <w:rsid w:val="005C3E4D"/>
    <w:rsid w:val="00601E39"/>
    <w:rsid w:val="006556BE"/>
    <w:rsid w:val="00666315"/>
    <w:rsid w:val="0067172D"/>
    <w:rsid w:val="00681F5D"/>
    <w:rsid w:val="006D2355"/>
    <w:rsid w:val="006F7C95"/>
    <w:rsid w:val="00701DAB"/>
    <w:rsid w:val="0071061C"/>
    <w:rsid w:val="00722ABD"/>
    <w:rsid w:val="00752D8C"/>
    <w:rsid w:val="00773F8A"/>
    <w:rsid w:val="00790BD0"/>
    <w:rsid w:val="007D1D18"/>
    <w:rsid w:val="007D787F"/>
    <w:rsid w:val="00812497"/>
    <w:rsid w:val="008324C8"/>
    <w:rsid w:val="008A78DD"/>
    <w:rsid w:val="008E7044"/>
    <w:rsid w:val="009101B8"/>
    <w:rsid w:val="009562AB"/>
    <w:rsid w:val="009A7BB4"/>
    <w:rsid w:val="009C3DEE"/>
    <w:rsid w:val="009D5518"/>
    <w:rsid w:val="00A034D1"/>
    <w:rsid w:val="00A3085A"/>
    <w:rsid w:val="00A47330"/>
    <w:rsid w:val="00A63D9E"/>
    <w:rsid w:val="00A94DEE"/>
    <w:rsid w:val="00AA7AB5"/>
    <w:rsid w:val="00AE4157"/>
    <w:rsid w:val="00AF7D8C"/>
    <w:rsid w:val="00B02830"/>
    <w:rsid w:val="00B2774B"/>
    <w:rsid w:val="00B45D3D"/>
    <w:rsid w:val="00B7141C"/>
    <w:rsid w:val="00B81C5B"/>
    <w:rsid w:val="00B938B3"/>
    <w:rsid w:val="00BA0332"/>
    <w:rsid w:val="00BC7FC8"/>
    <w:rsid w:val="00BE5239"/>
    <w:rsid w:val="00C01D2B"/>
    <w:rsid w:val="00C16118"/>
    <w:rsid w:val="00C46BAD"/>
    <w:rsid w:val="00C5476E"/>
    <w:rsid w:val="00C64F18"/>
    <w:rsid w:val="00C737BB"/>
    <w:rsid w:val="00CF7E1F"/>
    <w:rsid w:val="00D029AE"/>
    <w:rsid w:val="00D1384A"/>
    <w:rsid w:val="00D54DEE"/>
    <w:rsid w:val="00D70A59"/>
    <w:rsid w:val="00DA00FF"/>
    <w:rsid w:val="00DA380D"/>
    <w:rsid w:val="00DA742E"/>
    <w:rsid w:val="00DB7682"/>
    <w:rsid w:val="00DC62A0"/>
    <w:rsid w:val="00DE74B8"/>
    <w:rsid w:val="00DF7DC0"/>
    <w:rsid w:val="00E05753"/>
    <w:rsid w:val="00E20A2F"/>
    <w:rsid w:val="00E64117"/>
    <w:rsid w:val="00E7496F"/>
    <w:rsid w:val="00EA100D"/>
    <w:rsid w:val="00EB3B66"/>
    <w:rsid w:val="00ED44D3"/>
    <w:rsid w:val="00EE4B5F"/>
    <w:rsid w:val="00F02427"/>
    <w:rsid w:val="00F066F8"/>
    <w:rsid w:val="00F20D26"/>
    <w:rsid w:val="00F74AB2"/>
    <w:rsid w:val="00F91F55"/>
    <w:rsid w:val="00F96315"/>
    <w:rsid w:val="1CB9D06B"/>
    <w:rsid w:val="37FBEF0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90B76"/>
  <w15:chartTrackingRefBased/>
  <w15:docId w15:val="{440496B0-14BC-4D4A-BEA7-192F94AB3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B33A4"/>
  </w:style>
  <w:style w:type="paragraph" w:styleId="berschrift1">
    <w:name w:val="heading 1"/>
    <w:basedOn w:val="Standard"/>
    <w:next w:val="Standard"/>
    <w:link w:val="berschrift1Zchn"/>
    <w:uiPriority w:val="9"/>
    <w:qFormat/>
    <w:rsid w:val="00D54D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link w:val="berschrift3Zchn"/>
    <w:uiPriority w:val="9"/>
    <w:qFormat/>
    <w:rsid w:val="00A034D1"/>
    <w:pPr>
      <w:spacing w:before="100" w:beforeAutospacing="1" w:after="100" w:afterAutospacing="1" w:line="240" w:lineRule="auto"/>
      <w:outlineLvl w:val="2"/>
    </w:pPr>
    <w:rPr>
      <w:rFonts w:ascii="Times New Roman" w:eastAsia="Times New Roman" w:hAnsi="Times New Roman" w:cs="Times New Roman"/>
      <w:b/>
      <w:bCs/>
      <w:sz w:val="27"/>
      <w:szCs w:val="27"/>
      <w:lang w:eastAsia="de-CH"/>
    </w:rPr>
  </w:style>
  <w:style w:type="paragraph" w:styleId="berschrift4">
    <w:name w:val="heading 4"/>
    <w:basedOn w:val="Standard"/>
    <w:link w:val="berschrift4Zchn"/>
    <w:uiPriority w:val="9"/>
    <w:qFormat/>
    <w:rsid w:val="00A034D1"/>
    <w:pPr>
      <w:spacing w:before="100" w:beforeAutospacing="1" w:after="100" w:afterAutospacing="1" w:line="240" w:lineRule="auto"/>
      <w:outlineLvl w:val="3"/>
    </w:pPr>
    <w:rPr>
      <w:rFonts w:ascii="Times New Roman" w:eastAsia="Times New Roman" w:hAnsi="Times New Roman" w:cs="Times New Roman"/>
      <w:b/>
      <w:bCs/>
      <w:sz w:val="24"/>
      <w:szCs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9562AB"/>
    <w:rPr>
      <w:sz w:val="16"/>
      <w:szCs w:val="16"/>
    </w:rPr>
  </w:style>
  <w:style w:type="paragraph" w:styleId="Kommentartext">
    <w:name w:val="annotation text"/>
    <w:basedOn w:val="Standard"/>
    <w:link w:val="KommentartextZchn"/>
    <w:uiPriority w:val="99"/>
    <w:unhideWhenUsed/>
    <w:rsid w:val="009562AB"/>
    <w:pPr>
      <w:spacing w:line="240" w:lineRule="auto"/>
    </w:pPr>
    <w:rPr>
      <w:sz w:val="20"/>
      <w:szCs w:val="20"/>
    </w:rPr>
  </w:style>
  <w:style w:type="character" w:customStyle="1" w:styleId="KommentartextZchn">
    <w:name w:val="Kommentartext Zchn"/>
    <w:basedOn w:val="Absatz-Standardschriftart"/>
    <w:link w:val="Kommentartext"/>
    <w:uiPriority w:val="99"/>
    <w:rsid w:val="009562AB"/>
    <w:rPr>
      <w:sz w:val="20"/>
      <w:szCs w:val="20"/>
    </w:rPr>
  </w:style>
  <w:style w:type="paragraph" w:styleId="Kommentarthema">
    <w:name w:val="annotation subject"/>
    <w:basedOn w:val="Kommentartext"/>
    <w:next w:val="Kommentartext"/>
    <w:link w:val="KommentarthemaZchn"/>
    <w:uiPriority w:val="99"/>
    <w:semiHidden/>
    <w:unhideWhenUsed/>
    <w:rsid w:val="009562AB"/>
    <w:rPr>
      <w:b/>
      <w:bCs/>
    </w:rPr>
  </w:style>
  <w:style w:type="character" w:customStyle="1" w:styleId="KommentarthemaZchn">
    <w:name w:val="Kommentarthema Zchn"/>
    <w:basedOn w:val="KommentartextZchn"/>
    <w:link w:val="Kommentarthema"/>
    <w:uiPriority w:val="99"/>
    <w:semiHidden/>
    <w:rsid w:val="009562AB"/>
    <w:rPr>
      <w:b/>
      <w:bCs/>
      <w:sz w:val="20"/>
      <w:szCs w:val="20"/>
    </w:rPr>
  </w:style>
  <w:style w:type="character" w:styleId="Fett">
    <w:name w:val="Strong"/>
    <w:basedOn w:val="Absatz-Standardschriftart"/>
    <w:uiPriority w:val="22"/>
    <w:qFormat/>
    <w:rsid w:val="002D6B1E"/>
    <w:rPr>
      <w:b/>
      <w:bCs/>
    </w:rPr>
  </w:style>
  <w:style w:type="character" w:styleId="Hyperlink">
    <w:name w:val="Hyperlink"/>
    <w:basedOn w:val="Absatz-Standardschriftart"/>
    <w:uiPriority w:val="99"/>
    <w:unhideWhenUsed/>
    <w:rsid w:val="00D029AE"/>
    <w:rPr>
      <w:color w:val="000000"/>
      <w:u w:val="single"/>
    </w:rPr>
  </w:style>
  <w:style w:type="table" w:styleId="Tabellenraster">
    <w:name w:val="Table Grid"/>
    <w:basedOn w:val="NormaleTabelle"/>
    <w:uiPriority w:val="39"/>
    <w:rsid w:val="00D02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8A78D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78DD"/>
  </w:style>
  <w:style w:type="paragraph" w:styleId="Fuzeile">
    <w:name w:val="footer"/>
    <w:basedOn w:val="Standard"/>
    <w:link w:val="FuzeileZchn"/>
    <w:uiPriority w:val="99"/>
    <w:unhideWhenUsed/>
    <w:rsid w:val="008A78D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A78DD"/>
  </w:style>
  <w:style w:type="character" w:customStyle="1" w:styleId="berschrift3Zchn">
    <w:name w:val="Überschrift 3 Zchn"/>
    <w:basedOn w:val="Absatz-Standardschriftart"/>
    <w:link w:val="berschrift3"/>
    <w:uiPriority w:val="9"/>
    <w:rsid w:val="00A034D1"/>
    <w:rPr>
      <w:rFonts w:ascii="Times New Roman" w:eastAsia="Times New Roman" w:hAnsi="Times New Roman" w:cs="Times New Roman"/>
      <w:b/>
      <w:bCs/>
      <w:sz w:val="27"/>
      <w:szCs w:val="27"/>
      <w:lang w:eastAsia="de-CH"/>
    </w:rPr>
  </w:style>
  <w:style w:type="character" w:customStyle="1" w:styleId="berschrift4Zchn">
    <w:name w:val="Überschrift 4 Zchn"/>
    <w:basedOn w:val="Absatz-Standardschriftart"/>
    <w:link w:val="berschrift4"/>
    <w:uiPriority w:val="9"/>
    <w:rsid w:val="00A034D1"/>
    <w:rPr>
      <w:rFonts w:ascii="Times New Roman" w:eastAsia="Times New Roman" w:hAnsi="Times New Roman" w:cs="Times New Roman"/>
      <w:b/>
      <w:bCs/>
      <w:sz w:val="24"/>
      <w:szCs w:val="24"/>
      <w:lang w:eastAsia="de-CH"/>
    </w:rPr>
  </w:style>
  <w:style w:type="paragraph" w:styleId="StandardWeb">
    <w:name w:val="Normal (Web)"/>
    <w:basedOn w:val="Standard"/>
    <w:uiPriority w:val="99"/>
    <w:semiHidden/>
    <w:unhideWhenUsed/>
    <w:rsid w:val="00A034D1"/>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Hervorhebung">
    <w:name w:val="Emphasis"/>
    <w:basedOn w:val="Absatz-Standardschriftart"/>
    <w:uiPriority w:val="20"/>
    <w:qFormat/>
    <w:rsid w:val="00A034D1"/>
    <w:rPr>
      <w:i/>
      <w:iCs/>
    </w:rPr>
  </w:style>
  <w:style w:type="paragraph" w:styleId="berarbeitung">
    <w:name w:val="Revision"/>
    <w:hidden/>
    <w:uiPriority w:val="99"/>
    <w:semiHidden/>
    <w:rsid w:val="00315F66"/>
    <w:pPr>
      <w:spacing w:after="0" w:line="240" w:lineRule="auto"/>
    </w:pPr>
  </w:style>
  <w:style w:type="paragraph" w:styleId="Beschriftung">
    <w:name w:val="caption"/>
    <w:basedOn w:val="Standard"/>
    <w:next w:val="Standard"/>
    <w:uiPriority w:val="35"/>
    <w:unhideWhenUsed/>
    <w:qFormat/>
    <w:rsid w:val="00493BFC"/>
    <w:pPr>
      <w:spacing w:after="200" w:line="240" w:lineRule="auto"/>
    </w:pPr>
    <w:rPr>
      <w:i/>
      <w:iCs/>
      <w:color w:val="44546A" w:themeColor="text2"/>
      <w:sz w:val="18"/>
      <w:szCs w:val="18"/>
    </w:rPr>
  </w:style>
  <w:style w:type="character" w:customStyle="1" w:styleId="berschrift1Zchn">
    <w:name w:val="Überschrift 1 Zchn"/>
    <w:basedOn w:val="Absatz-Standardschriftart"/>
    <w:link w:val="berschrift1"/>
    <w:uiPriority w:val="9"/>
    <w:rsid w:val="00D54DE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427586">
      <w:bodyDiv w:val="1"/>
      <w:marLeft w:val="0"/>
      <w:marRight w:val="0"/>
      <w:marTop w:val="0"/>
      <w:marBottom w:val="0"/>
      <w:divBdr>
        <w:top w:val="none" w:sz="0" w:space="0" w:color="auto"/>
        <w:left w:val="none" w:sz="0" w:space="0" w:color="auto"/>
        <w:bottom w:val="none" w:sz="0" w:space="0" w:color="auto"/>
        <w:right w:val="none" w:sz="0" w:space="0" w:color="auto"/>
      </w:divBdr>
    </w:div>
    <w:div w:id="179898552">
      <w:bodyDiv w:val="1"/>
      <w:marLeft w:val="0"/>
      <w:marRight w:val="0"/>
      <w:marTop w:val="0"/>
      <w:marBottom w:val="0"/>
      <w:divBdr>
        <w:top w:val="none" w:sz="0" w:space="0" w:color="auto"/>
        <w:left w:val="none" w:sz="0" w:space="0" w:color="auto"/>
        <w:bottom w:val="none" w:sz="0" w:space="0" w:color="auto"/>
        <w:right w:val="none" w:sz="0" w:space="0" w:color="auto"/>
      </w:divBdr>
    </w:div>
    <w:div w:id="728189174">
      <w:bodyDiv w:val="1"/>
      <w:marLeft w:val="0"/>
      <w:marRight w:val="0"/>
      <w:marTop w:val="0"/>
      <w:marBottom w:val="0"/>
      <w:divBdr>
        <w:top w:val="none" w:sz="0" w:space="0" w:color="auto"/>
        <w:left w:val="none" w:sz="0" w:space="0" w:color="auto"/>
        <w:bottom w:val="none" w:sz="0" w:space="0" w:color="auto"/>
        <w:right w:val="none" w:sz="0" w:space="0" w:color="auto"/>
      </w:divBdr>
    </w:div>
    <w:div w:id="758452929">
      <w:bodyDiv w:val="1"/>
      <w:marLeft w:val="0"/>
      <w:marRight w:val="0"/>
      <w:marTop w:val="0"/>
      <w:marBottom w:val="0"/>
      <w:divBdr>
        <w:top w:val="none" w:sz="0" w:space="0" w:color="auto"/>
        <w:left w:val="none" w:sz="0" w:space="0" w:color="auto"/>
        <w:bottom w:val="none" w:sz="0" w:space="0" w:color="auto"/>
        <w:right w:val="none" w:sz="0" w:space="0" w:color="auto"/>
      </w:divBdr>
    </w:div>
    <w:div w:id="1095710507">
      <w:bodyDiv w:val="1"/>
      <w:marLeft w:val="0"/>
      <w:marRight w:val="0"/>
      <w:marTop w:val="0"/>
      <w:marBottom w:val="0"/>
      <w:divBdr>
        <w:top w:val="none" w:sz="0" w:space="0" w:color="auto"/>
        <w:left w:val="none" w:sz="0" w:space="0" w:color="auto"/>
        <w:bottom w:val="none" w:sz="0" w:space="0" w:color="auto"/>
        <w:right w:val="none" w:sz="0" w:space="0" w:color="auto"/>
      </w:divBdr>
    </w:div>
    <w:div w:id="1290239906">
      <w:bodyDiv w:val="1"/>
      <w:marLeft w:val="0"/>
      <w:marRight w:val="0"/>
      <w:marTop w:val="0"/>
      <w:marBottom w:val="0"/>
      <w:divBdr>
        <w:top w:val="none" w:sz="0" w:space="0" w:color="auto"/>
        <w:left w:val="none" w:sz="0" w:space="0" w:color="auto"/>
        <w:bottom w:val="none" w:sz="0" w:space="0" w:color="auto"/>
        <w:right w:val="none" w:sz="0" w:space="0" w:color="auto"/>
      </w:divBdr>
    </w:div>
    <w:div w:id="1328709267">
      <w:bodyDiv w:val="1"/>
      <w:marLeft w:val="0"/>
      <w:marRight w:val="0"/>
      <w:marTop w:val="0"/>
      <w:marBottom w:val="0"/>
      <w:divBdr>
        <w:top w:val="none" w:sz="0" w:space="0" w:color="auto"/>
        <w:left w:val="none" w:sz="0" w:space="0" w:color="auto"/>
        <w:bottom w:val="none" w:sz="0" w:space="0" w:color="auto"/>
        <w:right w:val="none" w:sz="0" w:space="0" w:color="auto"/>
      </w:divBdr>
    </w:div>
    <w:div w:id="1529222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edia.ch@noventa.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26616df-9d14-4bad-a2d3-6e307adecd04" xsi:nil="true"/>
    <Unternehmen xmlns="26da5271-1808-4792-94dd-34ac6a4b9660" xsi:nil="true"/>
    <lcf76f155ced4ddcb4097134ff3c332f xmlns="26da5271-1808-4792-94dd-34ac6a4b966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F336BCDCD421041BBC4A519B4310125" ma:contentTypeVersion="19" ma:contentTypeDescription="Ein neues Dokument erstellen." ma:contentTypeScope="" ma:versionID="b6f19871523c57e810cd4ef05bba3bc8">
  <xsd:schema xmlns:xsd="http://www.w3.org/2001/XMLSchema" xmlns:xs="http://www.w3.org/2001/XMLSchema" xmlns:p="http://schemas.microsoft.com/office/2006/metadata/properties" xmlns:ns2="26da5271-1808-4792-94dd-34ac6a4b9660" xmlns:ns3="526616df-9d14-4bad-a2d3-6e307adecd04" targetNamespace="http://schemas.microsoft.com/office/2006/metadata/properties" ma:root="true" ma:fieldsID="b8a9f9f5d28c87a6c51da41059413087" ns2:_="" ns3:_="">
    <xsd:import namespace="26da5271-1808-4792-94dd-34ac6a4b9660"/>
    <xsd:import namespace="526616df-9d14-4bad-a2d3-6e307adecd0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Unternehm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a5271-1808-4792-94dd-34ac6a4b96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Unternehmen" ma:index="15" nillable="true" ma:displayName="Unternehmen" ma:format="Dropdown" ma:internalName="Unternehmen">
      <xsd:complexType>
        <xsd:complexContent>
          <xsd:extension base="dms:MultiChoice">
            <xsd:sequence>
              <xsd:element name="Value" maxOccurs="unbounded" minOccurs="0" nillable="true">
                <xsd:simpleType>
                  <xsd:restriction base="dms:Choice">
                    <xsd:enumeration value="Noventa Group AG"/>
                    <xsd:enumeration value="Noventa AG"/>
                    <xsd:enumeration value="Noventa Tooling AG"/>
                    <xsd:enumeration value="Noventa Consulting AG"/>
                    <xsd:enumeration value="Noventa (Thailand) Co., Ltd."/>
                    <xsd:enumeration value="Noventa Romania S.R.L."/>
                    <xsd:enumeration value="LaPreva AG"/>
                    <xsd:enumeration value="WorldConnect AG"/>
                  </xsd:restriction>
                </xsd:simpleType>
              </xsd:element>
            </xsd:sequence>
          </xsd:extension>
        </xsd:complexContent>
      </xsd:complex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bb7cff90-292f-4421-9dc1-d11730b2d6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6616df-9d14-4bad-a2d3-6e307adecd04"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212693c7-8478-419a-8352-79db1fa7fd6b}" ma:internalName="TaxCatchAll" ma:showField="CatchAllData" ma:web="526616df-9d14-4bad-a2d3-6e307adecd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4DF371-9CA8-4111-B9FA-F44B7C930C75}">
  <ds:schemaRefs>
    <ds:schemaRef ds:uri="http://schemas.microsoft.com/office/2006/metadata/properties"/>
    <ds:schemaRef ds:uri="http://schemas.microsoft.com/office/infopath/2007/PartnerControls"/>
    <ds:schemaRef ds:uri="526616df-9d14-4bad-a2d3-6e307adecd04"/>
    <ds:schemaRef ds:uri="26da5271-1808-4792-94dd-34ac6a4b9660"/>
  </ds:schemaRefs>
</ds:datastoreItem>
</file>

<file path=customXml/itemProps2.xml><?xml version="1.0" encoding="utf-8"?>
<ds:datastoreItem xmlns:ds="http://schemas.openxmlformats.org/officeDocument/2006/customXml" ds:itemID="{4D7FFE54-808D-4C09-B249-856C973EF3FE}">
  <ds:schemaRefs>
    <ds:schemaRef ds:uri="http://schemas.microsoft.com/sharepoint/v3/contenttype/forms"/>
  </ds:schemaRefs>
</ds:datastoreItem>
</file>

<file path=customXml/itemProps3.xml><?xml version="1.0" encoding="utf-8"?>
<ds:datastoreItem xmlns:ds="http://schemas.openxmlformats.org/officeDocument/2006/customXml" ds:itemID="{678795A2-3EFD-47E4-9B58-6129C4859E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da5271-1808-4792-94dd-34ac6a4b9660"/>
    <ds:schemaRef ds:uri="526616df-9d14-4bad-a2d3-6e307adecd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609</Words>
  <Characters>3843</Characters>
  <Application>Microsoft Office Word</Application>
  <DocSecurity>0</DocSecurity>
  <Lines>32</Lines>
  <Paragraphs>8</Paragraphs>
  <ScaleCrop>false</ScaleCrop>
  <Company>Noventa AG</Company>
  <LinksUpToDate>false</LinksUpToDate>
  <CharactersWithSpaces>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Baldauf Martina</dc:creator>
  <cp:keywords/>
  <dc:description/>
  <cp:lastModifiedBy>Baldauf Martina</cp:lastModifiedBy>
  <cp:revision>121</cp:revision>
  <dcterms:created xsi:type="dcterms:W3CDTF">2024-07-04T07:11:00Z</dcterms:created>
  <dcterms:modified xsi:type="dcterms:W3CDTF">2024-09-05T15:56:00Z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0x010100DF336BCDCD421041BBC4A519B4310125</vt:lpwstr>
  </property>
  <property fmtid="{D5CDD505-2E9C-101B-9397-08002B2CF9AE}" pid="3" name="MediaServiceImageTags">
    <vt:lpwstr/>
  </property>
</Properties>
</file>